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BAE" w:rsidRDefault="00505BAE" w:rsidP="00CD72D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5BAE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781800" cy="957977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38" cy="95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72D8" w:rsidRPr="00CB1E2C" w:rsidRDefault="00CD72D8" w:rsidP="00CD72D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профильное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10-11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гуманитарный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углубленное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русского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иностранного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журналистики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экономический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углубленное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обществознания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экономики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универсальный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углубленным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изучением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художественно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графической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D72D8" w:rsidRDefault="00CD72D8" w:rsidP="00CD72D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международных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: 1)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«Гостевые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школьники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Германии»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; 2)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«Немецкий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языковой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диплом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DSD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; 3)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Служба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обменов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волонтеров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kulturweit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культура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границ</w:t>
      </w:r>
      <w:r w:rsidRPr="00CB1E2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D72D8" w:rsidRDefault="00CD72D8" w:rsidP="00CD72D8">
      <w:pPr>
        <w:spacing w:before="0" w:beforeAutospacing="0" w:after="0" w:afterAutospacing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1. Задачи МАОУ «ЖГГ» в 2022-2023 учебном году</w:t>
      </w:r>
    </w:p>
    <w:p w:rsidR="00CD72D8" w:rsidRDefault="00CD72D8" w:rsidP="00CD72D8">
      <w:pPr>
        <w:spacing w:before="0" w:beforeAutospacing="0" w:after="0" w:afterAutospacing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D72D8" w:rsidRPr="00CD72D8" w:rsidRDefault="00CD72D8" w:rsidP="00CD72D8">
      <w:pPr>
        <w:spacing w:before="0" w:beforeAutospacing="0" w:after="0" w:afterAutospacing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72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Для эффективной организации образовательных отношений педагогический коллектив Гимназии ставил перед собой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следу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ющие задачи</w:t>
      </w:r>
      <w:r w:rsidRPr="00CD72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  <w:r w:rsidRPr="00CD72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/>
      </w:r>
    </w:p>
    <w:p w:rsidR="00CD72D8" w:rsidRDefault="00CD72D8" w:rsidP="00CD72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Создавать оптимальные организационные условия для обеспечения научно-методического сопровождения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 реализации начального общего, основного общего и среднего общего образования в соответствии 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требованиями ФГОС и постепенного перехода на новые ФГОС (переход 1-х и 5 -х классов на новые ФГОС НОО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ООО к 1 сентября 2022 года).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2. Совершенствовать внутреннюю систему оценки качества образования в части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обеспечения учета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индивидуальных достижений обучающихся и разрабатывать механизм реализации управленческих решений по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результатам ее функционирования.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3. Использовать ресурс проектной деятельности обучающихся по созданию реальных социальных проектов.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4. Обеспечивать активное участие обучающихся в олимпиадах и интеллектуальных конкурсах разного уровня, 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том числе дистанционных, в том числе командных.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5. Использовать сетевые и партнерские связи для организации индивидуальной работы с одаренными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6. Продолжить работу по использованию цифровых образовательных ресурсов,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способствовать вовлечению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родителей в процесс создания единой информационной среды.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7. Обеспечивать активное участие в деятельности организаций, предоставляющих услуги по повышению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квалификации педагогов, в том числе в дистанционной форме.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8. Формировать у обучающихся ценности здорового образа жизни; совершенствовать организацию питания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обеспечивать системный контроль качества питания.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9. Совершенствовать методическое мастерство педагогов, классных руководителей, способствующее более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компетентно и эффективно осуществлять воспитательную деятельность.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10. Поддерживать творческую активность школьников во всех сферах деятельности, активизировать работу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ученического самоуправления, создать условия для развития общешкольного коллектива через систему КТД.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11. Использовать всевозможные средства воспитания общей культуры обучающихся, верности духовным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традициям России, ответственности, правосознания, уважения к ценностям современного общества,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сформированного на основе духовных ценностей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российской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культуры.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На основании оценки образовательной деятельности, оценки системы управления организации, содержания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качества подготовки обучающихся, организации учебного процесса, качества кадрового, учебно-методического,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библиотечно-информационного обеспечения, материально-технической базы, функционирования внутренней системы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оценки качества образования, а также анализа показателей деятельности организации, подлежащей самообследованию,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72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признать, что в основном задачи, поставленные на 2021-2022 учебный год, выполнены.</w:t>
      </w:r>
    </w:p>
    <w:p w:rsidR="00CD72D8" w:rsidRDefault="00CD72D8" w:rsidP="00CD72D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22AE0" w:rsidRDefault="00222AE0" w:rsidP="00222AE0">
      <w:pPr>
        <w:spacing w:before="0" w:beforeAutospacing="0" w:after="0" w:afterAutospacing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Раздел 2. Организационно-педагогические условия образовательного процесса</w:t>
      </w:r>
    </w:p>
    <w:p w:rsidR="00CD72D8" w:rsidRPr="009413B7" w:rsidRDefault="00222AE0" w:rsidP="00CD72D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</w:t>
      </w:r>
      <w:r w:rsidR="00CD72D8" w:rsidRPr="009413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CD72D8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</w:p>
    <w:p w:rsidR="00CD72D8" w:rsidRPr="009413B7" w:rsidRDefault="00CD72D8" w:rsidP="00CD72D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«ЖГГ»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Гимназии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D72D8" w:rsidRPr="009413B7" w:rsidRDefault="00CD72D8" w:rsidP="00CD72D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2768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2768A">
        <w:rPr>
          <w:rFonts w:ascii="Times New Roman" w:hAnsi="Times New Roman" w:cs="Times New Roman"/>
          <w:color w:val="000000"/>
          <w:sz w:val="24"/>
          <w:szCs w:val="24"/>
          <w:lang w:val="ru-RU"/>
        </w:rPr>
        <w:t>01.01.2021 года Гимназия функционирует в</w:t>
      </w:r>
      <w:r w:rsidRPr="00C2768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276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C2768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276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 СП</w:t>
      </w:r>
      <w:r w:rsidRPr="00C2768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2768A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2.4.3648-20 «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«Гигиенические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безвредности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обитания»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новыми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санитарными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Гимназия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2022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продолжала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усиленный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санитарных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CD72D8" w:rsidRDefault="00CD72D8" w:rsidP="00CD72D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Гимназия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ведет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сбережения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проводят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физкультминутки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гимнастику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осанкой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рисования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5"/>
        <w:gridCol w:w="1915"/>
      </w:tblGrid>
      <w:tr w:rsidR="00222AE0" w:rsidRPr="00222AE0" w:rsidTr="00C2768A">
        <w:tc>
          <w:tcPr>
            <w:tcW w:w="1914" w:type="dxa"/>
            <w:vMerge w:val="restart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обучения</w:t>
            </w:r>
          </w:p>
        </w:tc>
        <w:tc>
          <w:tcPr>
            <w:tcW w:w="7658" w:type="dxa"/>
            <w:gridSpan w:val="4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15.01.22</w:t>
            </w:r>
          </w:p>
        </w:tc>
      </w:tr>
      <w:tr w:rsidR="00222AE0" w:rsidRPr="00222AE0" w:rsidTr="00222AE0">
        <w:tc>
          <w:tcPr>
            <w:tcW w:w="1914" w:type="dxa"/>
            <w:vMerge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</w:tcPr>
          <w:p w:rsidR="00222AE0" w:rsidRPr="00222AE0" w:rsidRDefault="00222AE0" w:rsidP="00222A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Начальное общее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914" w:type="dxa"/>
          </w:tcPr>
          <w:p w:rsidR="00222AE0" w:rsidRPr="00222AE0" w:rsidRDefault="00222AE0" w:rsidP="00222A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Основное общее образование </w:t>
            </w:r>
          </w:p>
        </w:tc>
        <w:tc>
          <w:tcPr>
            <w:tcW w:w="1915" w:type="dxa"/>
          </w:tcPr>
          <w:p w:rsidR="00222AE0" w:rsidRPr="00222AE0" w:rsidRDefault="00222AE0" w:rsidP="00222A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Среднее общее образование </w:t>
            </w:r>
          </w:p>
        </w:tc>
        <w:tc>
          <w:tcPr>
            <w:tcW w:w="1915" w:type="dxa"/>
          </w:tcPr>
          <w:p w:rsidR="00222AE0" w:rsidRPr="00222AE0" w:rsidRDefault="00222A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Всего</w:t>
            </w:r>
          </w:p>
        </w:tc>
      </w:tr>
      <w:tr w:rsidR="00222AE0" w:rsidRPr="00222AE0" w:rsidTr="00222AE0"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Очная </w:t>
            </w:r>
          </w:p>
        </w:tc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22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220</w:t>
            </w:r>
          </w:p>
        </w:tc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22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204</w:t>
            </w:r>
          </w:p>
        </w:tc>
        <w:tc>
          <w:tcPr>
            <w:tcW w:w="1915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22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915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22AE0" w:rsidRPr="00222AE0" w:rsidTr="00222AE0"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Очно-заочная</w:t>
            </w:r>
          </w:p>
        </w:tc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5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5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22AE0" w:rsidRPr="00222AE0" w:rsidTr="00222AE0"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Экстернат </w:t>
            </w:r>
          </w:p>
        </w:tc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4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5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2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15" w:type="dxa"/>
          </w:tcPr>
          <w:p w:rsidR="00222AE0" w:rsidRPr="00222AE0" w:rsidRDefault="00222AE0" w:rsidP="00222A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222AE0" w:rsidRPr="009413B7" w:rsidRDefault="00222AE0" w:rsidP="00222AE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9413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EB745E" w:rsidTr="00222AE0">
        <w:tc>
          <w:tcPr>
            <w:tcW w:w="2393" w:type="dxa"/>
          </w:tcPr>
          <w:p w:rsidR="00EB745E" w:rsidRDefault="00EB745E" w:rsidP="00222AE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222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обучения</w:t>
            </w:r>
          </w:p>
        </w:tc>
        <w:tc>
          <w:tcPr>
            <w:tcW w:w="2393" w:type="dxa"/>
          </w:tcPr>
          <w:p w:rsidR="00EB745E" w:rsidRPr="00222AE0" w:rsidRDefault="00EB745E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Начальное общее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2393" w:type="dxa"/>
          </w:tcPr>
          <w:p w:rsidR="00EB745E" w:rsidRPr="00222AE0" w:rsidRDefault="00EB745E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Основное общее образование </w:t>
            </w:r>
          </w:p>
        </w:tc>
        <w:tc>
          <w:tcPr>
            <w:tcW w:w="2393" w:type="dxa"/>
          </w:tcPr>
          <w:p w:rsidR="00EB745E" w:rsidRPr="00222AE0" w:rsidRDefault="00EB745E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Среднее общее образование </w:t>
            </w:r>
          </w:p>
        </w:tc>
      </w:tr>
      <w:tr w:rsidR="00EB745E" w:rsidTr="00222AE0">
        <w:tc>
          <w:tcPr>
            <w:tcW w:w="2393" w:type="dxa"/>
          </w:tcPr>
          <w:p w:rsidR="00EB745E" w:rsidRPr="00EB745E" w:rsidRDefault="00EB745E" w:rsidP="00C276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74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Очная </w:t>
            </w:r>
          </w:p>
        </w:tc>
        <w:tc>
          <w:tcPr>
            <w:tcW w:w="2393" w:type="dxa"/>
          </w:tcPr>
          <w:p w:rsidR="00EB745E" w:rsidRPr="00EB745E" w:rsidRDefault="00EB745E" w:rsidP="00222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74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2393" w:type="dxa"/>
          </w:tcPr>
          <w:p w:rsidR="00EB745E" w:rsidRPr="00EB745E" w:rsidRDefault="00EB745E" w:rsidP="00222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2393" w:type="dxa"/>
          </w:tcPr>
          <w:p w:rsidR="00EB745E" w:rsidRPr="00EB745E" w:rsidRDefault="00EB745E" w:rsidP="00222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EB745E" w:rsidTr="00222AE0">
        <w:tc>
          <w:tcPr>
            <w:tcW w:w="2393" w:type="dxa"/>
          </w:tcPr>
          <w:p w:rsidR="00EB745E" w:rsidRPr="00EB745E" w:rsidRDefault="00EB745E" w:rsidP="00C276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74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Очно-заочная</w:t>
            </w:r>
          </w:p>
        </w:tc>
        <w:tc>
          <w:tcPr>
            <w:tcW w:w="2393" w:type="dxa"/>
          </w:tcPr>
          <w:p w:rsidR="00EB745E" w:rsidRPr="00EB745E" w:rsidRDefault="00EB745E" w:rsidP="00222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EB745E" w:rsidRPr="00EB745E" w:rsidRDefault="00EB745E" w:rsidP="00222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EB745E" w:rsidRPr="00EB745E" w:rsidRDefault="00EB745E" w:rsidP="00222A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D72D8" w:rsidRPr="009413B7" w:rsidRDefault="00CD72D8" w:rsidP="00CD72D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ориентирован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1-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обновленных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), 5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5-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обновленные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), 10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2-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9413B7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B745E" w:rsidRDefault="00EB745E" w:rsidP="00EB745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B745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2.3.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четверти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триместры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полугодия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EB745E" w:rsidTr="00EB745E"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B74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Календарный</w:t>
            </w:r>
            <w:r w:rsidRPr="00EB74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B74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учебный</w:t>
            </w:r>
            <w:r w:rsidRPr="00EB74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B74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график</w:t>
            </w:r>
          </w:p>
        </w:tc>
        <w:tc>
          <w:tcPr>
            <w:tcW w:w="2393" w:type="dxa"/>
          </w:tcPr>
          <w:p w:rsidR="00EB745E" w:rsidRPr="00222AE0" w:rsidRDefault="00EB745E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Начальное общее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2393" w:type="dxa"/>
          </w:tcPr>
          <w:p w:rsidR="00EB745E" w:rsidRPr="00222AE0" w:rsidRDefault="00EB745E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Основное общее образование </w:t>
            </w:r>
          </w:p>
        </w:tc>
        <w:tc>
          <w:tcPr>
            <w:tcW w:w="2393" w:type="dxa"/>
          </w:tcPr>
          <w:p w:rsidR="00EB745E" w:rsidRPr="00222AE0" w:rsidRDefault="00EB745E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Среднее общее образование </w:t>
            </w:r>
          </w:p>
        </w:tc>
      </w:tr>
      <w:tr w:rsidR="00EB745E" w:rsidTr="00EB745E"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Четверти</w:t>
            </w: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EB745E" w:rsidTr="00EB745E"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Триместры</w:t>
            </w: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EB745E" w:rsidTr="00EB745E"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Полугодия</w:t>
            </w: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</w:tr>
    </w:tbl>
    <w:p w:rsidR="00EB745E" w:rsidRPr="00EB745E" w:rsidRDefault="00EB745E" w:rsidP="00EB745E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Продолжительность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недели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6</w:t>
      </w:r>
      <w:r w:rsidRPr="00EB745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-ти дневная рабочая неделя во 2-11классах.</w:t>
      </w:r>
    </w:p>
    <w:p w:rsidR="00EB745E" w:rsidRPr="00EB745E" w:rsidRDefault="00EB745E" w:rsidP="00EB745E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Сменность</w:t>
      </w:r>
      <w:r w:rsidRPr="00EB745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r w:rsidRPr="00EB745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EB745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B745E">
        <w:rPr>
          <w:rFonts w:hAnsi="Times New Roman" w:cs="Times New Roman"/>
          <w:bCs/>
          <w:color w:val="000000"/>
          <w:sz w:val="24"/>
          <w:szCs w:val="24"/>
          <w:lang w:val="ru-RU"/>
        </w:rPr>
        <w:t>одну</w:t>
      </w:r>
      <w:r w:rsidRPr="00EB745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EB745E">
        <w:rPr>
          <w:rFonts w:hAnsi="Times New Roman" w:cs="Times New Roman"/>
          <w:bCs/>
          <w:color w:val="000000"/>
          <w:sz w:val="24"/>
          <w:szCs w:val="24"/>
          <w:lang w:val="ru-RU"/>
        </w:rPr>
        <w:t>смену</w:t>
      </w:r>
      <w:r w:rsidRPr="00EB745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EB745E" w:rsidRDefault="00EB745E" w:rsidP="00EB745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2.4.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Образовательные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B74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050C98" w:rsidTr="00EB745E">
        <w:tc>
          <w:tcPr>
            <w:tcW w:w="2393" w:type="dxa"/>
            <w:vMerge w:val="restart"/>
          </w:tcPr>
          <w:p w:rsidR="00050C98" w:rsidRPr="00EB745E" w:rsidRDefault="00050C98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B74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B74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B74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2393" w:type="dxa"/>
          </w:tcPr>
          <w:p w:rsidR="00050C98" w:rsidRPr="00222AE0" w:rsidRDefault="00050C98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Начальное общее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2393" w:type="dxa"/>
          </w:tcPr>
          <w:p w:rsidR="00050C98" w:rsidRPr="00222AE0" w:rsidRDefault="00050C98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Основное общее образование </w:t>
            </w:r>
          </w:p>
        </w:tc>
        <w:tc>
          <w:tcPr>
            <w:tcW w:w="2393" w:type="dxa"/>
          </w:tcPr>
          <w:p w:rsidR="00050C98" w:rsidRPr="00222AE0" w:rsidRDefault="00050C98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Среднее общее образование </w:t>
            </w:r>
          </w:p>
        </w:tc>
      </w:tr>
      <w:tr w:rsidR="00EB745E" w:rsidTr="00EB745E">
        <w:tc>
          <w:tcPr>
            <w:tcW w:w="2393" w:type="dxa"/>
            <w:vMerge/>
          </w:tcPr>
          <w:p w:rsidR="00EB745E" w:rsidRPr="00EB745E" w:rsidRDefault="00EB745E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EB745E" w:rsidRPr="00EB745E" w:rsidRDefault="00050C98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НОО</w:t>
            </w:r>
          </w:p>
        </w:tc>
        <w:tc>
          <w:tcPr>
            <w:tcW w:w="2393" w:type="dxa"/>
          </w:tcPr>
          <w:p w:rsidR="00EB745E" w:rsidRPr="00EB745E" w:rsidRDefault="00050C98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ООО</w:t>
            </w:r>
          </w:p>
        </w:tc>
        <w:tc>
          <w:tcPr>
            <w:tcW w:w="2393" w:type="dxa"/>
          </w:tcPr>
          <w:p w:rsidR="00EB745E" w:rsidRPr="00EB745E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СОО</w:t>
            </w:r>
          </w:p>
        </w:tc>
      </w:tr>
      <w:tr w:rsidR="00EB745E" w:rsidTr="00EB745E">
        <w:tc>
          <w:tcPr>
            <w:tcW w:w="2393" w:type="dxa"/>
          </w:tcPr>
          <w:p w:rsidR="00EB745E" w:rsidRPr="00EB745E" w:rsidRDefault="00050C98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Основная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образовательная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2393" w:type="dxa"/>
          </w:tcPr>
          <w:p w:rsidR="00EB745E" w:rsidRPr="00EB745E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2393" w:type="dxa"/>
          </w:tcPr>
          <w:p w:rsidR="00EB745E" w:rsidRPr="00EB745E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2393" w:type="dxa"/>
          </w:tcPr>
          <w:p w:rsidR="00EB745E" w:rsidRPr="00EB745E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EB745E" w:rsidTr="00EB745E">
        <w:tc>
          <w:tcPr>
            <w:tcW w:w="2393" w:type="dxa"/>
          </w:tcPr>
          <w:p w:rsidR="00EB745E" w:rsidRPr="00EB745E" w:rsidRDefault="00050C98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Адаптированная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образовательная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2393" w:type="dxa"/>
          </w:tcPr>
          <w:p w:rsidR="00EB745E" w:rsidRPr="00EB745E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_</w:t>
            </w:r>
          </w:p>
        </w:tc>
        <w:tc>
          <w:tcPr>
            <w:tcW w:w="2393" w:type="dxa"/>
          </w:tcPr>
          <w:p w:rsidR="00EB745E" w:rsidRPr="00EB745E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_</w:t>
            </w:r>
          </w:p>
        </w:tc>
        <w:tc>
          <w:tcPr>
            <w:tcW w:w="2393" w:type="dxa"/>
          </w:tcPr>
          <w:p w:rsidR="00EB745E" w:rsidRPr="00EB745E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_</w:t>
            </w:r>
          </w:p>
        </w:tc>
      </w:tr>
    </w:tbl>
    <w:p w:rsidR="00EB745E" w:rsidRDefault="009C0AFC" w:rsidP="00EB745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2.5.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Рабочие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предметам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9C0AFC" w:rsidTr="009C0AFC">
        <w:tc>
          <w:tcPr>
            <w:tcW w:w="2393" w:type="dxa"/>
            <w:vMerge w:val="restart"/>
          </w:tcPr>
          <w:p w:rsidR="009C0AFC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Рабочие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программы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учебным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предметам</w:t>
            </w:r>
          </w:p>
        </w:tc>
        <w:tc>
          <w:tcPr>
            <w:tcW w:w="2393" w:type="dxa"/>
          </w:tcPr>
          <w:p w:rsidR="009C0AFC" w:rsidRPr="00222AE0" w:rsidRDefault="009C0AFC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Начальное общее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</w:t>
            </w:r>
            <w:r w:rsidRPr="00222A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2393" w:type="dxa"/>
          </w:tcPr>
          <w:p w:rsidR="009C0AFC" w:rsidRPr="00222AE0" w:rsidRDefault="009C0AFC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Основное общее образование </w:t>
            </w:r>
          </w:p>
        </w:tc>
        <w:tc>
          <w:tcPr>
            <w:tcW w:w="2393" w:type="dxa"/>
          </w:tcPr>
          <w:p w:rsidR="009C0AFC" w:rsidRPr="00222AE0" w:rsidRDefault="009C0AFC" w:rsidP="00C276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AE0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Среднее общее образование </w:t>
            </w:r>
          </w:p>
        </w:tc>
      </w:tr>
      <w:tr w:rsidR="009C0AFC" w:rsidTr="009C0AFC">
        <w:tc>
          <w:tcPr>
            <w:tcW w:w="2393" w:type="dxa"/>
            <w:vMerge/>
          </w:tcPr>
          <w:p w:rsidR="009C0AFC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9C0AFC" w:rsidRPr="00222AE0" w:rsidRDefault="00C2768A" w:rsidP="00C2768A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3" w:type="dxa"/>
          </w:tcPr>
          <w:p w:rsidR="009C0AFC" w:rsidRPr="00222AE0" w:rsidRDefault="00C2768A" w:rsidP="00C2768A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3" w:type="dxa"/>
          </w:tcPr>
          <w:p w:rsidR="009C0AFC" w:rsidRPr="00222AE0" w:rsidRDefault="00C2768A" w:rsidP="00C2768A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C0AFC" w:rsidTr="009C0AFC">
        <w:tc>
          <w:tcPr>
            <w:tcW w:w="2393" w:type="dxa"/>
          </w:tcPr>
          <w:p w:rsidR="009C0AFC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Рабочие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программы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внеурочной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393" w:type="dxa"/>
          </w:tcPr>
          <w:p w:rsidR="009C0AFC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393" w:type="dxa"/>
          </w:tcPr>
          <w:p w:rsidR="009C0AFC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393" w:type="dxa"/>
          </w:tcPr>
          <w:p w:rsidR="009C0AFC" w:rsidRDefault="009C0AFC" w:rsidP="00EB745E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9C0AFC" w:rsidRPr="00C2768A" w:rsidRDefault="009C0AFC" w:rsidP="00C2768A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Общее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количество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локальных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актов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утвержденных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директором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МАОУ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«ЖГГ»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размещенных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сайте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C2768A">
        <w:rPr>
          <w:rFonts w:hAnsi="Times New Roman" w:cs="Times New Roman"/>
          <w:bCs/>
          <w:color w:val="000000"/>
          <w:sz w:val="24"/>
          <w:szCs w:val="24"/>
          <w:lang w:val="ru-RU"/>
        </w:rPr>
        <w:t>: 51</w:t>
      </w:r>
    </w:p>
    <w:p w:rsidR="00BD4873" w:rsidRDefault="00BD4873" w:rsidP="009C0AFC">
      <w:pPr>
        <w:ind w:firstLine="708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C0AFC" w:rsidRDefault="009C0AFC" w:rsidP="009C0AFC">
      <w:pPr>
        <w:ind w:firstLine="708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3.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кадрах</w:t>
      </w:r>
    </w:p>
    <w:p w:rsidR="009C0AFC" w:rsidRDefault="009C0AFC" w:rsidP="009C0AFC">
      <w:pPr>
        <w:ind w:firstLine="708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3.1.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Состав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квалификация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педагогических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0A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 xml:space="preserve">3.1. Состав и квалификация педагогических кадров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>В гимназии работают 37</w:t>
      </w:r>
      <w:r>
        <w:rPr>
          <w:rFonts w:ascii="Times New Roman" w:hAnsi="Times New Roman"/>
          <w:sz w:val="24"/>
          <w:lang w:val="ru-RU"/>
        </w:rPr>
        <w:t xml:space="preserve"> педагогов</w:t>
      </w:r>
      <w:r w:rsidRPr="00C2768A">
        <w:rPr>
          <w:rFonts w:ascii="Times New Roman" w:hAnsi="Times New Roman"/>
          <w:sz w:val="24"/>
          <w:lang w:val="ru-RU"/>
        </w:rPr>
        <w:t>: учителя, воспитатели, педагог-психолог, педагог-библиотекарь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 xml:space="preserve">Высшее профессиональное образование имеют 35 педагогов (94,6%).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 xml:space="preserve">Высшую квалификационную категорию имеют 22 педагога (59,5%).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 xml:space="preserve">Первую квалификационную категорию имеют 8 педагогов (21,6%).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lastRenderedPageBreak/>
        <w:t xml:space="preserve">Соответствуют занимаемой должности – 4 педагога (10,8%).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>Не имеют категории – 3 (8,1%), педагоги – молодые специалисты.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>Награждены правительственными и ведомственными наградами –22 педагога (59,5%).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 xml:space="preserve">Работают в гимназии: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 xml:space="preserve">1 год – 5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 xml:space="preserve">2 года – 6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 xml:space="preserve">3 года – 5 </w:t>
      </w:r>
    </w:p>
    <w:p w:rsidR="00C2768A" w:rsidRPr="00C2768A" w:rsidRDefault="00C2768A" w:rsidP="00C2768A">
      <w:pPr>
        <w:spacing w:before="0" w:beforeAutospacing="0" w:after="0" w:afterAutospacing="0"/>
        <w:rPr>
          <w:rFonts w:ascii="Times New Roman" w:hAnsi="Times New Roman"/>
          <w:sz w:val="24"/>
          <w:lang w:val="ru-RU"/>
        </w:rPr>
      </w:pPr>
      <w:r w:rsidRPr="00C2768A">
        <w:rPr>
          <w:rFonts w:ascii="Times New Roman" w:hAnsi="Times New Roman"/>
          <w:sz w:val="24"/>
          <w:lang w:val="ru-RU"/>
        </w:rPr>
        <w:t>4 года – 1</w:t>
      </w:r>
    </w:p>
    <w:p w:rsidR="009C0AFC" w:rsidRPr="005D6182" w:rsidRDefault="00C2768A" w:rsidP="00C2768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3.2. Динамика профессионального уровня педагогов. Школьная система непрерывного повышения квалификации педагогов, включая возможности дистанционного повышения квалификации и профессиональной переподготовки). Аттестация на соответствие занимаемой должности.</w:t>
      </w:r>
    </w:p>
    <w:p w:rsidR="00C2768A" w:rsidRPr="00C2768A" w:rsidRDefault="00C2768A" w:rsidP="005D6182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Динамика профессионального уровня</w:t>
      </w:r>
    </w:p>
    <w:p w:rsidR="005D6182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3.2.1. Школьная система непрерывного п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овышения квалификации педагогов. 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Формирование системы непрерывного профессионального развития и повышения квалификации педагогического коллектива – одно из основных направлений работы гимназии. Профессиональное развитие и повышение квалификации рассматривается как углубление профессиональной специализации, повышение уровня компетентности педагогов, их психологической переориентации на основе образовательных запросов и потребностей обучающихся, а также современных требований к образовательной сфере. Наиболее эффективными формами работы для нашей гимназии стали: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рабочая группа руководителей</w:t>
      </w:r>
      <w:r w:rsidR="005D6182" w:rsidRP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5D6182"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предметных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гимназических учебно</w:t>
      </w:r>
      <w:r w:rsidR="005D6182"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методических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подразделений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работа инициативных творческих групп и предметных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гимназических учебно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методических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подразделений (УМП)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педагогические советы;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курсовая переподготовка, участие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семинарах, в том числе </w:t>
      </w:r>
      <w:r w:rsidR="005D6182" w:rsidRP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дистанционных 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 т.д.;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− ознакомление с опытом других школ, внедрение передового педагогического опыта.</w:t>
      </w:r>
    </w:p>
    <w:p w:rsidR="00C2768A" w:rsidRPr="00C2768A" w:rsidRDefault="00C2768A" w:rsidP="005D6182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Координирующим центром работы с педагогическими кадрами в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является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рабочая группа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В состав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УМП входят заместитель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директора, руководители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УМП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Заседания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УМП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проводятся один раз в триместр и по мере необходимости. Работа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УМП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способствует систематизации методической работы в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, созданию атмосферы коллективного поиска и творчества, формированию и распространению передового педагогического опыта, включённости каждого в исследовательскую деятельность, работу по самосовершенствованию.</w:t>
      </w:r>
    </w:p>
    <w:p w:rsidR="00C2768A" w:rsidRPr="00C2768A" w:rsidRDefault="00C2768A" w:rsidP="005D6182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Непрерывное педагогическое образование и создание условий для профессионального развития, повышения квалификации педагогов рассматриваются как приоритетные направления развития деятельности 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данной рабочей группы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, обеспечивающее развитие всех других направлений.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3.2.2. Дистанционное повышение квалификации педагогов гимназии </w:t>
      </w:r>
    </w:p>
    <w:p w:rsidR="00C2768A" w:rsidRPr="00C2768A" w:rsidRDefault="00C2768A" w:rsidP="005D6182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Все педагоги школы широко используют возможности дистанционного повышения квалификации. Дистанционное обучение выступает одним из перспективных направлений как совершенствования профессионального мастерства специалистов системы образования, так и один из факторов повышения качества образования. Дистанционная форма обучения дает возможность создания систем массового непрерывного самообучения, всеобщего обмена информацией, независимо от временных и пространственных поясов.</w:t>
      </w:r>
      <w:r w:rsidR="005D618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течение учебного года педагоги проходили дистанционное обучение по самым разным направлениям. </w:t>
      </w:r>
    </w:p>
    <w:p w:rsidR="005D6182" w:rsidRDefault="005D6182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="00C2768A"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8 педагогов гимназии (21,6%) прошли обучение и получили удостоверения дистанционного обучения по дополнительной профессиональной программе «Подготовка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ООО», </w:t>
      </w:r>
    </w:p>
    <w:p w:rsidR="005D6182" w:rsidRDefault="005D6182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="00C2768A"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24 педагога (64,9%) – удостоверения дистанционного обучения по дополнительной профессиональной программе «Реализация требований обновленных ФГОС НОО, ФГОС ООО в работе учителя», </w:t>
      </w:r>
    </w:p>
    <w:p w:rsidR="005D6182" w:rsidRDefault="005D6182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="00C2768A"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6 педагогов (16,2%) – удостоверения дистанционного обучения по дополнительной профессиональной программе  «Российские цифровые инструменты и сервисы в деятельности современного педагога дополнительного образования детей», </w:t>
      </w:r>
    </w:p>
    <w:p w:rsidR="00C2768A" w:rsidRPr="00C2768A" w:rsidRDefault="005D6182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 1 </w:t>
      </w:r>
      <w:r w:rsidR="00C2768A"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заместитель директора – диплом  по программе профессиональной переподготовки "Менеджмент организации".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Внесены коррективы в перспективный план повышения квалификации педагогических работников на 2022-2023 учебный год в связи с внедрением ФГОС НОО, ФГОС ООО с 1 сентября 2022 года.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3.2.3. Аттестация педагогических работников на соответствие занимаемой должности </w:t>
      </w:r>
    </w:p>
    <w:p w:rsidR="00C2768A" w:rsidRPr="00C2768A" w:rsidRDefault="00C2768A" w:rsidP="005D6182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Для проведения аттестации педагогических работников гимназии в целях подтверждения соответствия занимаемым ими должностям разработан пакет документов и алгоритм действий в соответствии с Порядком проведения аттестации педагогических работников организаций, осуществляющих образовательную деятельность, утвержденным приказом Министерства образования и науки Российской Федерации от 07.04.2014 № 276, приказом Министерства просвещения Российской Федерации от 23 декабря 2020 г. № 767 «О внесении изменений в Порядок проведения аттестации педагогических работников организаций, осуществляющих образовательную деятельность, утвержденный приказом Министерства образования и науки Российской Федерации от 07.04.2014 № 276». Аттестация на соответствие занимаемой должности проводится один раз в пять лет на основе оценки профессиональной деятельности педагогических работников аттестационной комиссией.</w:t>
      </w:r>
    </w:p>
    <w:p w:rsidR="00C2768A" w:rsidRPr="00C2768A" w:rsidRDefault="00C2768A" w:rsidP="005D6182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Документация гимназии по проведению аттестации на соответствие занимаемой должности: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Порядок проведения аттестации педагогических работников организаций, осуществляющих образовательную деятельность, утвержденный приказом Министерства образования и науки Российской Федерации от 07.04.2014 № 276 (с изменениями).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Положение об аттестации непедагогических работников на соответствие занимаемой должности.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− Представление на аттестуемого.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Протоколы заседания аттестационной комиссии.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Выписка из протокола заседания аттестационной комиссии.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 2022 учебном году 5 педагогов прошли аттестацию с целью подтверждения соответствия занимаемой должности.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3.2.4. Потребность в педагогических кадрах на 2022-2023 учебный год: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− учитель математики - 1 ст.</w:t>
      </w:r>
    </w:p>
    <w:p w:rsidR="00C2768A" w:rsidRPr="005D6182" w:rsidRDefault="00C2768A" w:rsidP="005D618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4. Организация дистанционного обучения.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Основные результаты работы по ДО </w:t>
      </w:r>
    </w:p>
    <w:p w:rsidR="00C2768A" w:rsidRPr="00C2768A" w:rsidRDefault="00C2768A" w:rsidP="005D6182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Информационные образовательные ресурсы, используемые учителями </w:t>
      </w:r>
      <w:r w:rsidR="00BD487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при разработке занятий для дистанционного обучения: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Российская электронная школа;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образовательная платформа Учи.ру;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образовательная платформа Яндекс Учебник;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система подготовки к сдаче государственной аттестации Сдам ГИА;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− системы создания онлайн тестов: Google Form, Мастер тест, Конструктор тестов и другие; − система создания интерактивных приложений LearningApps; </w:t>
      </w:r>
    </w:p>
    <w:p w:rsidR="00C2768A" w:rsidRPr="00C2768A" w:rsidRDefault="00C2768A" w:rsidP="00C2768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C2768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− образовательные видео материалы.</w:t>
      </w:r>
    </w:p>
    <w:p w:rsidR="00EA5E2E" w:rsidRDefault="00EA5E2E" w:rsidP="00EA5E2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Развитие материальной базы</w:t>
      </w: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EA5E2E" w:rsidRDefault="00EA5E2E" w:rsidP="00EA5E2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A5E2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5.1. Динамика развития учебно-материальной базы</w:t>
      </w:r>
    </w:p>
    <w:p w:rsidR="00EA5E2E" w:rsidRPr="00EA5E2E" w:rsidRDefault="00EA5E2E" w:rsidP="00EA5E2E">
      <w:pPr>
        <w:pStyle w:val="Default"/>
        <w:ind w:firstLine="567"/>
        <w:jc w:val="both"/>
      </w:pPr>
      <w:r w:rsidRPr="00EA5E2E">
        <w:t xml:space="preserve">Муниципальное автономное общеобразовательное учреждение «Женская гуманитарная гимназия» размещено в  здании общей площадью 3689,5 м2. Техническое состояние здания, состояние материально- технической базы удовлетворительное, условия осуществления образовательного процесса соответствуют государственным требованиям в части правил, санитарных и гигиенических норм, оборудования учебных помещений, оснащенности учебного процесса. </w:t>
      </w:r>
    </w:p>
    <w:p w:rsidR="00EA5E2E" w:rsidRPr="00EA5E2E" w:rsidRDefault="00EA5E2E" w:rsidP="00EA5E2E">
      <w:pPr>
        <w:pStyle w:val="Default"/>
        <w:ind w:firstLine="567"/>
        <w:jc w:val="both"/>
      </w:pPr>
      <w:r w:rsidRPr="00EA5E2E">
        <w:t xml:space="preserve">Для организации учебно-воспитательного процесса школа располагает 24 учебными кабинетами, кабинетом технологии, библиотекой.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В течение 2022 года приобретены: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1. Мультимедиапроектор – 2 шт.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2.  Экран для проектора – 1 шт. </w:t>
      </w:r>
    </w:p>
    <w:p w:rsidR="00EA5E2E" w:rsidRPr="00EA5E2E" w:rsidRDefault="00EA5E2E" w:rsidP="00EA5E2E">
      <w:pPr>
        <w:pStyle w:val="Default"/>
        <w:jc w:val="both"/>
      </w:pPr>
      <w:r w:rsidRPr="00EA5E2E">
        <w:t>3. Оборудование для пищеблока (2 холодильника, 1 универсальная кухонная машина).</w:t>
      </w:r>
    </w:p>
    <w:p w:rsidR="00EA5E2E" w:rsidRPr="00EA5E2E" w:rsidRDefault="00EA5E2E" w:rsidP="00EA5E2E">
      <w:pPr>
        <w:pStyle w:val="Default"/>
        <w:ind w:firstLine="567"/>
        <w:jc w:val="both"/>
      </w:pPr>
    </w:p>
    <w:p w:rsidR="00EA5E2E" w:rsidRPr="00EA5E2E" w:rsidRDefault="00EA5E2E" w:rsidP="00EA5E2E">
      <w:pPr>
        <w:pStyle w:val="Default"/>
        <w:ind w:firstLine="567"/>
        <w:jc w:val="both"/>
      </w:pPr>
      <w:r>
        <w:t>Гимназия</w:t>
      </w:r>
      <w:r w:rsidRPr="00EA5E2E">
        <w:t xml:space="preserve"> располагает достаточным перечнем оборудования и учебных пособий, обеспечена необходимой школьной мебелью, имеет хорошо оборудованные кабинеты: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персональные ЭВМ – 102 шт., из них 81 ноутбук (из них 31 детский ноутбук)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</w:t>
      </w:r>
      <w:r>
        <w:t>и</w:t>
      </w:r>
      <w:r w:rsidRPr="00EA5E2E">
        <w:t xml:space="preserve">нтерактивные комплексы - 2,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мультимедиапроекторы - 15,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</w:t>
      </w:r>
      <w:r>
        <w:t>и</w:t>
      </w:r>
      <w:r w:rsidRPr="00EA5E2E">
        <w:t xml:space="preserve">нтерактивные доски - 6,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принтер - 9,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сканер - 1,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МФУ (принтер+сканер+копир) - 9 шт.,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швейные машины с электрическим приводом - 2, </w:t>
      </w:r>
    </w:p>
    <w:p w:rsidR="00EA5E2E" w:rsidRPr="00EA5E2E" w:rsidRDefault="00EA5E2E" w:rsidP="00EA5E2E">
      <w:pPr>
        <w:pStyle w:val="Default"/>
        <w:jc w:val="both"/>
      </w:pPr>
      <w:r w:rsidRPr="00EA5E2E">
        <w:t>- оверлок – 1,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плита электрическая - 1 шт., </w:t>
      </w:r>
    </w:p>
    <w:p w:rsidR="00EA5E2E" w:rsidRPr="00EA5E2E" w:rsidRDefault="00EA5E2E" w:rsidP="00EA5E2E">
      <w:pPr>
        <w:pStyle w:val="Default"/>
        <w:jc w:val="both"/>
      </w:pPr>
      <w:r w:rsidRPr="00EA5E2E">
        <w:t xml:space="preserve">− школьный радиоузел - 1. </w:t>
      </w:r>
    </w:p>
    <w:p w:rsidR="00EA5E2E" w:rsidRPr="00EA5E2E" w:rsidRDefault="00EA5E2E" w:rsidP="00EA5E2E">
      <w:pPr>
        <w:pStyle w:val="Default"/>
        <w:ind w:firstLine="567"/>
        <w:jc w:val="both"/>
      </w:pPr>
    </w:p>
    <w:p w:rsidR="00EA5E2E" w:rsidRDefault="00EA5E2E" w:rsidP="00EA5E2E">
      <w:pPr>
        <w:pStyle w:val="Default"/>
        <w:jc w:val="both"/>
      </w:pPr>
      <w:r w:rsidRPr="00EA5E2E">
        <w:t>Проверка готовности школы к новому учебного году прошла без замечаний.</w:t>
      </w:r>
    </w:p>
    <w:p w:rsidR="005E3AFF" w:rsidRDefault="005E3AFF" w:rsidP="00EA5E2E">
      <w:pPr>
        <w:pStyle w:val="Default"/>
        <w:jc w:val="both"/>
      </w:pPr>
    </w:p>
    <w:p w:rsidR="005E3AFF" w:rsidRDefault="005E3AFF" w:rsidP="005E3AFF">
      <w:pPr>
        <w:pStyle w:val="Default"/>
        <w:ind w:firstLine="567"/>
        <w:jc w:val="center"/>
        <w:rPr>
          <w:b/>
          <w:bCs/>
        </w:rPr>
      </w:pPr>
      <w:r w:rsidRPr="005E3AFF">
        <w:rPr>
          <w:b/>
          <w:bCs/>
        </w:rPr>
        <w:t>5.2. Основные пути приобретения учебников школой: количество приобретенных бумажных учебников за учебный год, количество приобретенных электронных учебников, процент соответствия учебников требованиям Федерального перечня Минпроса с изменениями на 2022 год.</w:t>
      </w:r>
    </w:p>
    <w:p w:rsidR="005E3AFF" w:rsidRDefault="005E3AFF" w:rsidP="005E3AFF">
      <w:pPr>
        <w:pStyle w:val="Default"/>
        <w:ind w:firstLine="567"/>
        <w:jc w:val="center"/>
        <w:rPr>
          <w:b/>
          <w:bCs/>
        </w:rPr>
      </w:pPr>
    </w:p>
    <w:p w:rsidR="005E3AFF" w:rsidRDefault="005E3AFF" w:rsidP="005E3AFF">
      <w:pPr>
        <w:pStyle w:val="Default"/>
        <w:ind w:firstLine="567"/>
        <w:jc w:val="both"/>
      </w:pPr>
      <w:r>
        <w:t xml:space="preserve">Важнейшая роль в школе отводится школьной библиотеке, которая призвана способствовать созданию оптимальных условий для решения образовательных и воспитательных задач учреждения путем реализации информационной, культурной и образовательной функций. </w:t>
      </w:r>
    </w:p>
    <w:p w:rsidR="005E3AFF" w:rsidRDefault="005E3AFF" w:rsidP="005E3AFF">
      <w:pPr>
        <w:pStyle w:val="Default"/>
        <w:ind w:firstLine="567"/>
        <w:jc w:val="both"/>
      </w:pPr>
      <w:r>
        <w:t xml:space="preserve">Фонд учебной литературы комплектуется из бюджетных средств Вологодской области. </w:t>
      </w:r>
    </w:p>
    <w:p w:rsidR="005E3AFF" w:rsidRDefault="005E3AFF" w:rsidP="005E3AFF">
      <w:pPr>
        <w:pStyle w:val="Default"/>
        <w:ind w:firstLine="567"/>
        <w:jc w:val="both"/>
      </w:pPr>
      <w:r>
        <w:t xml:space="preserve">Наличие книг в библиотеке - 28665, в том числе научно-педагогической и методической литературы - 819. Обеспеченность учебниками – удовлетворительная: </w:t>
      </w:r>
    </w:p>
    <w:p w:rsidR="005E3AFF" w:rsidRDefault="005E3AFF" w:rsidP="005E3AFF">
      <w:pPr>
        <w:pStyle w:val="Default"/>
        <w:ind w:firstLine="567"/>
        <w:jc w:val="both"/>
      </w:pPr>
      <w:r>
        <w:t xml:space="preserve">− новыми (факт) - 45%; </w:t>
      </w:r>
    </w:p>
    <w:p w:rsidR="005E3AFF" w:rsidRDefault="005E3AFF" w:rsidP="005E3AFF">
      <w:pPr>
        <w:pStyle w:val="Default"/>
        <w:ind w:firstLine="567"/>
        <w:jc w:val="both"/>
      </w:pPr>
      <w:r>
        <w:t xml:space="preserve">− подержанными (факт) – 55 %. </w:t>
      </w:r>
    </w:p>
    <w:p w:rsidR="005E3AFF" w:rsidRDefault="005E3AFF" w:rsidP="005E3AFF">
      <w:pPr>
        <w:pStyle w:val="Default"/>
        <w:ind w:firstLine="567"/>
        <w:jc w:val="both"/>
      </w:pPr>
    </w:p>
    <w:p w:rsidR="005E3AFF" w:rsidRDefault="005E3AFF" w:rsidP="005E3AFF">
      <w:pPr>
        <w:pStyle w:val="Default"/>
        <w:ind w:firstLine="567"/>
        <w:jc w:val="both"/>
      </w:pPr>
      <w:r>
        <w:t xml:space="preserve">В 2022 году приобретено 339 экз. учебников на сумму  169 956,60 рублей. Дополнительная потребность в учебниках - 938 экз. </w:t>
      </w:r>
    </w:p>
    <w:p w:rsidR="005E3AFF" w:rsidRPr="005E3AFF" w:rsidRDefault="005E3AFF" w:rsidP="005E3AFF">
      <w:pPr>
        <w:pStyle w:val="Default"/>
        <w:ind w:firstLine="567"/>
        <w:jc w:val="both"/>
      </w:pPr>
      <w:r>
        <w:t>Процент соответствия учебников требованиям Федерального перечня Министерства просвещения с изменениями на 2022 год -100%. Сформирована заявка на 2022-2023 учебный год.</w:t>
      </w:r>
    </w:p>
    <w:p w:rsidR="005E3AFF" w:rsidRDefault="005E3AFF" w:rsidP="005E3AF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Система внутришкольного контроля</w:t>
      </w:r>
      <w:r w:rsidRPr="005D61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78470E" w:rsidRPr="0078470E" w:rsidRDefault="0078470E" w:rsidP="0078470E">
      <w:pPr>
        <w:ind w:firstLine="708"/>
        <w:jc w:val="center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функционирования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оценки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ВОСКО</w:t>
      </w:r>
      <w:r w:rsidRPr="007847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МАОУ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«ЖГГ»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приняты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следующие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локальные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акты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регламентирующие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деятельность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ВОСКО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: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Положение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внутренней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системе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оценки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МАОУ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«ЖГГ»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утвержденное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приказом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директора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№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147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29.08.2021;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ежегодный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План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–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график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проведения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внутри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гимназического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контроля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-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план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мероприятий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повышению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предметам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учетом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оценочных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процедур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утвержденный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приказом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директора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№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226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07.11.2022.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итогам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оценки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2022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году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выявлено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что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уровень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метапредметных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соответствуют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среднему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уровню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сформированность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личностных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высокая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Первые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проведения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мониторинга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2021-2022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учебный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год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 -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прежде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всего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комплексный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анализ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государственной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итоговой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аттестации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выпускников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9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11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классов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ВПР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Анализ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ВПР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проведен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педагогами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разрезе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каждой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параллели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классов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обобщен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заседаниях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УМП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), 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итогов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анализ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выпускных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9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11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классов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учетом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Вологодской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области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позволил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выделить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проблемные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зоны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характерные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для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учениц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Надо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отметить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что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анализе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проблем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использовались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все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инструменты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рассмотренные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Положении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ВСОКО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ходе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ранжирования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проблемных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зон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количественным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критериям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было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выделено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несколько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наиболее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часто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встречающихся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трудностей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: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1.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Вызывают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трудности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задания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повышенного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уровня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непрофильных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математика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физика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химия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информатика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Одной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из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причин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является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что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часть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материала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предусмотрено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рамках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изучения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данных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учебных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курсов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Вместе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тем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ученицы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выбирают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непрофильные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для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сдачи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экзамене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2.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Как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следствие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периода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дистанционного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формата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проблемными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для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учениц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являются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задания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практической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направленности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опыты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лабораторные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измерения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).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3.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Вызывают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трудности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задания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смыслового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понимания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текста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расширения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понятийного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аппарата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функциональной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предметной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грамотности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математическая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читательская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практическая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грамотность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соблюдение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орфографических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норм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Указанная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проблемная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зона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является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характерной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для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большинства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как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региона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так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4.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Проблемы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развития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надпредметных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навыков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частности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системного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мышления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Что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выявлено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как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сдаче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профильных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для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обществознание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история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литература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так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естественно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научной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направленности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география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Кроме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анализ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ВПР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позволяет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выделить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данную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зону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риска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этапе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основной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школе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(5-8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классы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).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Анализ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мониторинга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был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получен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ноябре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2022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года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педсовете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принят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план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мероприятий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повышению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предметам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учетом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оценочных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процедур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учетом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всех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изложенных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позиций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администрацией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была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сформирована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матрица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SWOT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анализа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которой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были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определены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сильные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слабые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стороны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реализации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процесса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обеспечения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90"/>
        <w:gridCol w:w="4782"/>
      </w:tblGrid>
      <w:tr w:rsidR="0078470E" w:rsidRPr="0078470E" w:rsidTr="005631EE">
        <w:tc>
          <w:tcPr>
            <w:tcW w:w="4790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Сильные</w:t>
            </w: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стороны</w:t>
            </w: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квалифицированные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педагоги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хорошая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репутация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пространстве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города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высокие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результаты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эффективная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система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общественного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управления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широкий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спектр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услуг</w:t>
            </w:r>
          </w:p>
        </w:tc>
        <w:tc>
          <w:tcPr>
            <w:tcW w:w="4782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Слабые</w:t>
            </w: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стороны</w:t>
            </w: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недостаток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финансирования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гендерное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обучение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гуманитарный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профиль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недостаток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помещений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78470E" w:rsidRPr="00505BAE" w:rsidTr="005631EE">
        <w:tc>
          <w:tcPr>
            <w:tcW w:w="4790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Угрозы</w:t>
            </w: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конкуренция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среди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организаций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изменения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законодательстве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кадровый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«голод»</w:t>
            </w:r>
          </w:p>
        </w:tc>
        <w:tc>
          <w:tcPr>
            <w:tcW w:w="4782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Возможности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доверие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участников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отношений</w:t>
            </w:r>
          </w:p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четко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сформулированная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стратегия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</w:tr>
    </w:tbl>
    <w:p w:rsidR="0078470E" w:rsidRPr="0078470E" w:rsidRDefault="0078470E" w:rsidP="0078470E">
      <w:pPr>
        <w:ind w:firstLine="708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Таким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для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обеспечения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эффективности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разработанного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плана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мероприятий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повышению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администрации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МАОУ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«ЖГГ»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необходимо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было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принять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ряд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управленческих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решений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повышению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минимизации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проблемных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зон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Принятые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решения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прошли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все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уровни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обсуждения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согласования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заседаниях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учебно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методических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подразделений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предметников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обсуждения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родительской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общественностью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Совет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МАОУ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«ЖГГ»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до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принятия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локальных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актов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Сложилась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система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мер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включающая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себя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следующие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направления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6"/>
        <w:gridCol w:w="6259"/>
        <w:gridCol w:w="2889"/>
      </w:tblGrid>
      <w:tr w:rsidR="0078470E" w:rsidRPr="0078470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Решение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Результат</w:t>
            </w:r>
          </w:p>
        </w:tc>
      </w:tr>
      <w:tr w:rsidR="0078470E" w:rsidRPr="0078470E" w:rsidTr="005631EE">
        <w:tc>
          <w:tcPr>
            <w:tcW w:w="9854" w:type="dxa"/>
            <w:gridSpan w:val="3"/>
          </w:tcPr>
          <w:p w:rsidR="0078470E" w:rsidRPr="0078470E" w:rsidRDefault="0078470E" w:rsidP="0078470E">
            <w:pPr>
              <w:numPr>
                <w:ilvl w:val="0"/>
                <w:numId w:val="14"/>
              </w:num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Работа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кадрами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Направление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КПК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Повышение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квалификации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овладение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новыми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методиками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</w:tr>
      <w:tr w:rsidR="0078470E" w:rsidRPr="0078470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Адресные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рекомендации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учителям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организации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разным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уровнем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подготовки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Повышение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квалификации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педагогов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1.3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Проект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«Стажист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–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стажеру»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Методическая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поддержка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молодых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внедрение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технологий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наставничества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1.4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Подписание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соглашения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РГТУ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Пирогова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Повышение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методической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компетенции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естественно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-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научного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цикла</w:t>
            </w:r>
          </w:p>
        </w:tc>
      </w:tr>
      <w:tr w:rsidR="0078470E" w:rsidRPr="0078470E" w:rsidTr="005631EE">
        <w:tc>
          <w:tcPr>
            <w:tcW w:w="9854" w:type="dxa"/>
            <w:gridSpan w:val="3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2.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Нормативно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правовое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Разработка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локальных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актов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детализирующих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процессы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обеспечения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Детализация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расширение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уточнение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инструментария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обеспечению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качества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Разработка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показателей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критериев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развития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мониторинга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грамотности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Создание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инструментария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проведения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мониторинга</w:t>
            </w:r>
          </w:p>
        </w:tc>
      </w:tr>
      <w:tr w:rsidR="0078470E" w:rsidRPr="0078470E" w:rsidTr="005631EE">
        <w:tc>
          <w:tcPr>
            <w:tcW w:w="9854" w:type="dxa"/>
            <w:gridSpan w:val="3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3.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Организационно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методическая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работа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Расширение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базового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уровня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через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введение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внеурочной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8, 9, 10, 11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классах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непрофильным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«Решение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задач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повышенной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трудности»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(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математика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) 1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час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неделю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Решение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задач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развитие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грамотности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Рекомендации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темам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включения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план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работы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УМП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учителей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предметников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Повышение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квалификации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проблемным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предметным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темам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Ведение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элективного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«Финансовая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грамотность»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вопросам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грамотности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учащихся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Рассмотрение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вопросов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развития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грамотности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каждом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педагогическом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совете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банка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передового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опыта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гимназии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Включение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проверок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срезовых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работ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посещения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уроков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темам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заявленным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проблемных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зонах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план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внутришкольного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контроля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Оказание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помощи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мониторинг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текущего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состояния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3.6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Подключение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онлайн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курсы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программированию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платформе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Восполнение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пробелов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изучении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учебного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«Информатика»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3.7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Введение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внеурочного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5-7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классов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биологии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Создание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условий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расширения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опыта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естественно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научного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цикла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3.8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Реализация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проекта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10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классов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«Выбор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Индивидуализация»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учебные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планы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мотивированных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изучение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непрофильных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3.9.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Проведение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научно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конференции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рамках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ресурсного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центра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«Развитие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грамотности»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Обобщение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опыта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формированию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грамотности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3.10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Ведение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практикума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старшеклассников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 (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еженедельные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занятия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)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«Час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русского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языка»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Повышения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грамотности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учебному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курсу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Русский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язык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3.11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Заключение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сетевого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договора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МБОУ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ДОД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BD487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ДД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иЮТ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="00BD487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Алексеевой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посещению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лаборатории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уроках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биологии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5-9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классах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Создание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условий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расширения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опыта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естественно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научного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цикла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3.12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Заключение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сетевого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договора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БПОУ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«Череповецкий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строительный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колледж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Лепехина»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проведение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веб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дизайн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рамках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учебного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Создание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условий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расширения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опыта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курсу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Технология</w:t>
            </w:r>
          </w:p>
        </w:tc>
      </w:tr>
      <w:tr w:rsidR="0078470E" w:rsidRPr="0078470E" w:rsidTr="005631EE">
        <w:tc>
          <w:tcPr>
            <w:tcW w:w="9854" w:type="dxa"/>
            <w:gridSpan w:val="3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4.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Материально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техническое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</w:p>
        </w:tc>
      </w:tr>
      <w:tr w:rsidR="0078470E" w:rsidRPr="0078470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Написание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проекта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привлечению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средств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грантодателей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кабинетов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Привлечение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финансовых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средств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Закупка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кабинета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химии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физики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Создание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условий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расширения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опыта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естественно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научного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цикла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Создание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базы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уроков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«Практические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работы»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Создание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условий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расширения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опыта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естественно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научного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цикла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4.4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Проведение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ремонта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кабинета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химии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Создание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условий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расширения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опыта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предметам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естественно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научного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цикла</w:t>
            </w:r>
          </w:p>
        </w:tc>
      </w:tr>
      <w:tr w:rsidR="0078470E" w:rsidRPr="0078470E" w:rsidTr="005631EE">
        <w:tc>
          <w:tcPr>
            <w:tcW w:w="9854" w:type="dxa"/>
            <w:gridSpan w:val="3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5.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</w:p>
        </w:tc>
      </w:tr>
      <w:tr w:rsidR="0078470E" w:rsidRPr="0078470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ind w:firstLine="7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Организовать информационно-методическую поддержку педагогов с  использованием  методического контента, размещенного на  официальном сайте ФГБНУ «Федеральный институт педагогических измерений» (режим доступа: https://fipi.ru/ ),   на официальном сайте АОУ ВО ДПО «ВИРО» (виртуальный методический кабинет ФГОС ООО и ФГОС СООО, раздел </w:t>
            </w:r>
            <w:r w:rsidRPr="007847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«Методические кейсы» режим доступа: https://vmk.ooo.viro.edu.ru/index.php/metodicheskie-kejsy ).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Информирование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педагогов</w:t>
            </w:r>
          </w:p>
        </w:tc>
      </w:tr>
      <w:tr w:rsidR="0078470E" w:rsidRPr="00505BAE" w:rsidTr="005631EE">
        <w:tc>
          <w:tcPr>
            <w:tcW w:w="706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5.2</w:t>
            </w:r>
          </w:p>
        </w:tc>
        <w:tc>
          <w:tcPr>
            <w:tcW w:w="6259" w:type="dxa"/>
          </w:tcPr>
          <w:p w:rsidR="0078470E" w:rsidRPr="0078470E" w:rsidRDefault="0078470E" w:rsidP="007847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Ведение группы гимназии в </w:t>
            </w:r>
            <w:r w:rsidRPr="007847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VK</w:t>
            </w:r>
            <w:r w:rsidRPr="007847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</w:p>
          <w:p w:rsidR="0078470E" w:rsidRPr="0078470E" w:rsidRDefault="0078470E" w:rsidP="007847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Ведение официального сайта МАОУ «ЖГГ»</w:t>
            </w:r>
          </w:p>
        </w:tc>
        <w:tc>
          <w:tcPr>
            <w:tcW w:w="2889" w:type="dxa"/>
          </w:tcPr>
          <w:p w:rsidR="0078470E" w:rsidRPr="0078470E" w:rsidRDefault="0078470E" w:rsidP="0078470E">
            <w:pPr>
              <w:ind w:firstLine="708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Информирование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родителей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общественности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результатах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обучения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7847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достижениях</w:t>
            </w:r>
          </w:p>
        </w:tc>
      </w:tr>
    </w:tbl>
    <w:p w:rsidR="0078470E" w:rsidRPr="0078470E" w:rsidRDefault="0078470E" w:rsidP="0078470E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результатам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анкетирования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2022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года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выявлено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что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количество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родителей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которые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удовлетворены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общим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—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97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%,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количество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удовлетворенных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образовательным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процессом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,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—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85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%.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Высказаны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пожелания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введении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профильного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обучения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78470E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естественно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научными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классами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основании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высказанных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прошедших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широкое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обсуждение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предложений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01.09.2023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Гимназии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вводится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естественно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научный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профиль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(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химия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биология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)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уровне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среднего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образования</w:t>
      </w:r>
      <w:r w:rsidRPr="0078470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325DEB" w:rsidRDefault="0078470E" w:rsidP="0078470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847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Раздел 7. Учебные результаты.</w:t>
      </w:r>
    </w:p>
    <w:p w:rsidR="00BD4873" w:rsidRDefault="00BD4873" w:rsidP="0078470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7.1 Олимпиадное движение в гимназии</w:t>
      </w:r>
      <w:r w:rsidR="00B605F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(Всероссийская олимпиада школьников)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2410"/>
        <w:gridCol w:w="2268"/>
        <w:gridCol w:w="1984"/>
      </w:tblGrid>
      <w:tr w:rsidR="00B605FE" w:rsidTr="00B605FE">
        <w:tc>
          <w:tcPr>
            <w:tcW w:w="2518" w:type="dxa"/>
          </w:tcPr>
          <w:p w:rsidR="00B605FE" w:rsidRDefault="00B605FE" w:rsidP="00B605F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участники</w:t>
            </w:r>
          </w:p>
        </w:tc>
        <w:tc>
          <w:tcPr>
            <w:tcW w:w="226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победители</w:t>
            </w:r>
          </w:p>
        </w:tc>
        <w:tc>
          <w:tcPr>
            <w:tcW w:w="1984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призеры</w:t>
            </w:r>
          </w:p>
        </w:tc>
      </w:tr>
      <w:tr w:rsidR="00B605FE" w:rsidTr="00B605FE">
        <w:tc>
          <w:tcPr>
            <w:tcW w:w="251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Школьный этап</w:t>
            </w:r>
          </w:p>
        </w:tc>
        <w:tc>
          <w:tcPr>
            <w:tcW w:w="2410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305</w:t>
            </w:r>
          </w:p>
        </w:tc>
        <w:tc>
          <w:tcPr>
            <w:tcW w:w="226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984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73</w:t>
            </w:r>
          </w:p>
        </w:tc>
      </w:tr>
      <w:tr w:rsidR="00B605FE" w:rsidTr="00B605FE">
        <w:tc>
          <w:tcPr>
            <w:tcW w:w="251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Муниципальный этап</w:t>
            </w:r>
          </w:p>
        </w:tc>
        <w:tc>
          <w:tcPr>
            <w:tcW w:w="2410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109</w:t>
            </w:r>
          </w:p>
        </w:tc>
        <w:tc>
          <w:tcPr>
            <w:tcW w:w="226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 (право, обществознание, английский, немецкий языки, история)</w:t>
            </w:r>
          </w:p>
        </w:tc>
        <w:tc>
          <w:tcPr>
            <w:tcW w:w="1984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29</w:t>
            </w:r>
          </w:p>
        </w:tc>
      </w:tr>
      <w:tr w:rsidR="00B605FE" w:rsidTr="00B605FE">
        <w:trPr>
          <w:trHeight w:val="549"/>
        </w:trPr>
        <w:tc>
          <w:tcPr>
            <w:tcW w:w="251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Региональный этап</w:t>
            </w:r>
          </w:p>
        </w:tc>
        <w:tc>
          <w:tcPr>
            <w:tcW w:w="2410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226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 (немецкий язык)</w:t>
            </w:r>
          </w:p>
        </w:tc>
        <w:tc>
          <w:tcPr>
            <w:tcW w:w="1984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B605FE" w:rsidTr="00B605FE">
        <w:tc>
          <w:tcPr>
            <w:tcW w:w="251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Заключительный этап</w:t>
            </w:r>
          </w:p>
        </w:tc>
        <w:tc>
          <w:tcPr>
            <w:tcW w:w="2410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 (немецкий язык)</w:t>
            </w:r>
          </w:p>
        </w:tc>
        <w:tc>
          <w:tcPr>
            <w:tcW w:w="2268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984" w:type="dxa"/>
          </w:tcPr>
          <w:p w:rsidR="00B605FE" w:rsidRDefault="00B605FE" w:rsidP="00B605F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B605FE" w:rsidRDefault="00B605FE" w:rsidP="00B605F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7.2. Учебная деятельность</w:t>
      </w:r>
    </w:p>
    <w:p w:rsidR="005631EE" w:rsidRPr="005631EE" w:rsidRDefault="005631EE" w:rsidP="005631EE">
      <w:pPr>
        <w:pStyle w:val="aa"/>
        <w:numPr>
          <w:ilvl w:val="0"/>
          <w:numId w:val="15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631EE">
        <w:rPr>
          <w:rFonts w:ascii="Times New Roman" w:hAnsi="Times New Roman" w:cs="Times New Roman"/>
          <w:sz w:val="24"/>
          <w:szCs w:val="24"/>
        </w:rPr>
        <w:t>Контингент учащихся:</w:t>
      </w:r>
    </w:p>
    <w:p w:rsidR="005631EE" w:rsidRPr="00505BA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5BAE">
        <w:rPr>
          <w:rFonts w:ascii="Times New Roman" w:hAnsi="Times New Roman" w:cs="Times New Roman"/>
          <w:sz w:val="24"/>
          <w:szCs w:val="24"/>
          <w:lang w:val="ru-RU"/>
        </w:rPr>
        <w:t>окончили 9 класс –  33  человека,</w:t>
      </w:r>
    </w:p>
    <w:p w:rsidR="005631EE" w:rsidRPr="00505BA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5BAE">
        <w:rPr>
          <w:rFonts w:ascii="Times New Roman" w:hAnsi="Times New Roman" w:cs="Times New Roman"/>
          <w:sz w:val="24"/>
          <w:szCs w:val="24"/>
          <w:lang w:val="ru-RU"/>
        </w:rPr>
        <w:t>окончили 11 класс –  35 человек,</w:t>
      </w:r>
    </w:p>
    <w:p w:rsidR="005631EE" w:rsidRPr="005631E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31EE">
        <w:rPr>
          <w:rFonts w:ascii="Times New Roman" w:hAnsi="Times New Roman" w:cs="Times New Roman"/>
          <w:sz w:val="24"/>
          <w:szCs w:val="24"/>
          <w:lang w:val="ru-RU"/>
        </w:rPr>
        <w:t>новый набор в 1 класс – 59 человека,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31EE">
        <w:rPr>
          <w:rFonts w:ascii="Times New Roman" w:hAnsi="Times New Roman" w:cs="Times New Roman"/>
          <w:sz w:val="24"/>
          <w:szCs w:val="24"/>
          <w:lang w:val="ru-RU"/>
        </w:rPr>
        <w:t>новый набор в 10 класс – 18 человек (7 учениц в классе с гуманитарным профилем, 11 – с социально-экономическим).</w:t>
      </w:r>
    </w:p>
    <w:p w:rsidR="005631EE" w:rsidRPr="005631E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31EE">
        <w:rPr>
          <w:rFonts w:ascii="Times New Roman" w:hAnsi="Times New Roman" w:cs="Times New Roman"/>
          <w:sz w:val="24"/>
          <w:szCs w:val="24"/>
          <w:lang w:val="ru-RU"/>
        </w:rPr>
        <w:t xml:space="preserve">На начало нового 2022-2023 учебного года в гимназии 467 учениц.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05BAE"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учебных программ. Задача выполнения учебных программ в соответствии с региональными показателями была поставлена перед коллективом гимназии перед началом 2020-2021 учебного года и с этой задачей администрация учреждения и учителя справились хорошо, благодаря корректировке рабочих программ. </w:t>
      </w:r>
      <w:r w:rsidRPr="005631EE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общий процент выполнения учебных программ за 2020-2021 учебный год в гимназии составляет 98 %. </w:t>
      </w:r>
    </w:p>
    <w:p w:rsidR="005631EE" w:rsidRPr="005631EE" w:rsidRDefault="005631EE" w:rsidP="005631EE">
      <w:pPr>
        <w:pStyle w:val="aa"/>
        <w:numPr>
          <w:ilvl w:val="0"/>
          <w:numId w:val="15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631EE">
        <w:rPr>
          <w:rFonts w:ascii="Times New Roman" w:hAnsi="Times New Roman" w:cs="Times New Roman"/>
          <w:sz w:val="24"/>
          <w:szCs w:val="24"/>
        </w:rPr>
        <w:lastRenderedPageBreak/>
        <w:t>Успеваемость, качество знаний.</w:t>
      </w:r>
    </w:p>
    <w:p w:rsidR="005631EE" w:rsidRPr="005631E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31EE">
        <w:rPr>
          <w:rFonts w:ascii="Times New Roman" w:hAnsi="Times New Roman" w:cs="Times New Roman"/>
          <w:sz w:val="24"/>
          <w:szCs w:val="24"/>
          <w:lang w:val="ru-RU"/>
        </w:rPr>
        <w:t xml:space="preserve">На конец 2021-2022 учебного года все учащиеся были переведены в следующий класс или окончили гимназию. 56 учениц закончили 1 класс, то есть обучались по безотметочной системе. 350 учениц закончили 2-8, 10 классы, среди них нет тех, кто бы в следующий класс переводился условно (имея 1-2 неудовлетворительные отметки за год). 33 выпускницы 9-х классов и 36 выпускниц 11-х классов получили аттестаты об основном общем и среднем общем образовании. Таким образом, успеваемость по гимназии в целом составила 100 %. </w:t>
      </w:r>
    </w:p>
    <w:p w:rsidR="005631EE" w:rsidRPr="005631E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31EE">
        <w:rPr>
          <w:rFonts w:ascii="Times New Roman" w:hAnsi="Times New Roman" w:cs="Times New Roman"/>
          <w:sz w:val="24"/>
          <w:szCs w:val="24"/>
          <w:lang w:val="ru-RU"/>
        </w:rPr>
        <w:t xml:space="preserve">По итогам 2021-2022 учебного года 32 ученицы гимназии были награждены Похвальными листами за особые успехи в учении, то есть это девочки, которые все учебные четверти имели отметки только «отлично» (в прошлом году 19 человек имели Похвальные листы). 4 выпускницы 9-х классов получили аттестаты с отличием, в которых все итоговые отметки «5». Среди выпускников 11-х классов 4 ученицы получили аттестаты особого образца и медали «За особые успехи в учении». </w:t>
      </w:r>
    </w:p>
    <w:p w:rsidR="005631EE" w:rsidRPr="005631E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31EE">
        <w:rPr>
          <w:rFonts w:ascii="Times New Roman" w:hAnsi="Times New Roman" w:cs="Times New Roman"/>
          <w:sz w:val="24"/>
          <w:szCs w:val="24"/>
          <w:lang w:val="ru-RU"/>
        </w:rPr>
        <w:t>В целом по гимназии качество знаний составило 78 %, что несколько превышает показатель прошлого года 74 %.</w:t>
      </w:r>
    </w:p>
    <w:p w:rsidR="005631EE" w:rsidRPr="00505BAE" w:rsidRDefault="005631EE" w:rsidP="005631E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05BAE">
        <w:rPr>
          <w:rFonts w:ascii="Times New Roman" w:hAnsi="Times New Roman" w:cs="Times New Roman"/>
          <w:sz w:val="24"/>
          <w:szCs w:val="24"/>
          <w:lang w:val="ru-RU"/>
        </w:rPr>
        <w:t>Итоговая аттестация. Результаты экзаменов выпускников 11-х классов гимназии представлены на слайде можно сравнить со среднеобластными:</w:t>
      </w:r>
    </w:p>
    <w:p w:rsidR="005631EE" w:rsidRPr="005631E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pPr w:leftFromText="180" w:rightFromText="180" w:vertAnchor="text" w:horzAnchor="margin" w:tblpY="-47"/>
        <w:tblW w:w="10799" w:type="dxa"/>
        <w:tblLook w:val="04A0" w:firstRow="1" w:lastRow="0" w:firstColumn="1" w:lastColumn="0" w:noHBand="0" w:noVBand="1"/>
      </w:tblPr>
      <w:tblGrid>
        <w:gridCol w:w="3920"/>
        <w:gridCol w:w="3626"/>
        <w:gridCol w:w="3253"/>
      </w:tblGrid>
      <w:tr w:rsidR="005631EE" w:rsidRPr="005631EE" w:rsidTr="005631EE">
        <w:trPr>
          <w:trHeight w:val="745"/>
        </w:trPr>
        <w:tc>
          <w:tcPr>
            <w:tcW w:w="3920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Средний балл в гимназии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Средний балл в РФ</w:t>
            </w:r>
          </w:p>
        </w:tc>
      </w:tr>
      <w:tr w:rsidR="005631EE" w:rsidRPr="005631EE" w:rsidTr="005631EE">
        <w:trPr>
          <w:trHeight w:val="766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58 (был 57)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55,1</w:t>
            </w:r>
          </w:p>
        </w:tc>
      </w:tr>
      <w:tr w:rsidR="005631EE" w:rsidRPr="005631EE" w:rsidTr="005631EE">
        <w:trPr>
          <w:trHeight w:val="372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78 (был 82)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</w:tr>
      <w:tr w:rsidR="005631EE" w:rsidRPr="005631EE" w:rsidTr="005631EE">
        <w:trPr>
          <w:trHeight w:val="372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62 (был 75)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</w:tr>
      <w:tr w:rsidR="005631EE" w:rsidRPr="005631EE" w:rsidTr="005631EE">
        <w:trPr>
          <w:trHeight w:val="372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71 (был 68)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</w:tr>
      <w:tr w:rsidR="005631EE" w:rsidRPr="005631EE" w:rsidTr="005631EE">
        <w:trPr>
          <w:trHeight w:val="372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72 (был 75)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5631EE" w:rsidRPr="005631EE" w:rsidTr="005631EE">
        <w:trPr>
          <w:trHeight w:val="372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67 (был 71)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</w:tr>
      <w:tr w:rsidR="005631EE" w:rsidRPr="005631EE" w:rsidTr="005631EE">
        <w:trPr>
          <w:trHeight w:val="372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66 (был 74)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</w:tr>
      <w:tr w:rsidR="005631EE" w:rsidRPr="005631EE" w:rsidTr="005631EE">
        <w:trPr>
          <w:trHeight w:val="372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55 (был 39)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5631EE" w:rsidRPr="005631EE" w:rsidTr="005631EE">
        <w:trPr>
          <w:trHeight w:val="393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45 (был 64)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55,1</w:t>
            </w:r>
          </w:p>
        </w:tc>
      </w:tr>
      <w:tr w:rsidR="005631EE" w:rsidRPr="005631EE" w:rsidTr="005631EE">
        <w:trPr>
          <w:trHeight w:val="372"/>
        </w:trPr>
        <w:tc>
          <w:tcPr>
            <w:tcW w:w="3920" w:type="dxa"/>
          </w:tcPr>
          <w:p w:rsidR="005631EE" w:rsidRPr="005631EE" w:rsidRDefault="005631EE" w:rsidP="00563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626" w:type="dxa"/>
            <w:vAlign w:val="center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58 (был 55)</w:t>
            </w:r>
          </w:p>
        </w:tc>
        <w:tc>
          <w:tcPr>
            <w:tcW w:w="3253" w:type="dxa"/>
          </w:tcPr>
          <w:p w:rsidR="005631EE" w:rsidRPr="005631EE" w:rsidRDefault="005631EE" w:rsidP="00563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1EE"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</w:tr>
    </w:tbl>
    <w:p w:rsidR="005631EE" w:rsidRPr="005631EE" w:rsidRDefault="005631EE" w:rsidP="005631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31EE">
        <w:rPr>
          <w:rFonts w:ascii="Times New Roman" w:hAnsi="Times New Roman" w:cs="Times New Roman"/>
          <w:sz w:val="24"/>
          <w:szCs w:val="24"/>
          <w:lang w:val="ru-RU"/>
        </w:rPr>
        <w:t>Таким образом видно, что выросли результаты ЕГЭ по химии, обществознанию по сравнению с прошлым годом, результаты по многим предметам выше общероссийских показателей.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31EE">
        <w:rPr>
          <w:rFonts w:ascii="Times New Roman" w:hAnsi="Times New Roman" w:cs="Times New Roman"/>
          <w:sz w:val="24"/>
          <w:szCs w:val="24"/>
          <w:lang w:val="ru-RU"/>
        </w:rPr>
        <w:t>От 90 до 100 баллов набрали 3 по истории, 3 по литературе, 1 по английскому языку, 3 по обществознанию, 3 человека по русскому языку.</w:t>
      </w:r>
      <w:r w:rsidRPr="005631EE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5631EE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государственной итоговой аттестации 2021-2022 учебного года можно признать удовлетворительными. </w:t>
      </w:r>
    </w:p>
    <w:p w:rsidR="00CD72D8" w:rsidRDefault="0078470E" w:rsidP="0078470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847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Раздел 8. </w:t>
      </w:r>
      <w:r w:rsidR="00CD72D8" w:rsidRPr="007847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  <w:r w:rsidRPr="007847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5631EE" w:rsidRPr="005631EE" w:rsidRDefault="005631EE" w:rsidP="005631EE">
      <w:pPr>
        <w:pStyle w:val="aa"/>
        <w:numPr>
          <w:ilvl w:val="1"/>
          <w:numId w:val="17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631EE">
        <w:rPr>
          <w:rFonts w:ascii="Times New Roman" w:hAnsi="Times New Roman"/>
          <w:b/>
          <w:sz w:val="24"/>
          <w:szCs w:val="24"/>
        </w:rPr>
        <w:t>Реализация рабочей программы воспитания.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5631EE">
        <w:rPr>
          <w:rFonts w:ascii="Times New Roman" w:hAnsi="Times New Roman"/>
          <w:sz w:val="24"/>
          <w:szCs w:val="24"/>
          <w:lang w:val="ru-RU"/>
        </w:rPr>
        <w:tab/>
        <w:t xml:space="preserve">Принята на заседании педагогического совета № 7 от 09.02.2021г., </w:t>
      </w:r>
      <w:r w:rsidRPr="005631EE">
        <w:rPr>
          <w:rFonts w:ascii="Times New Roman" w:hAnsi="Times New Roman"/>
          <w:lang w:val="ru-RU"/>
        </w:rPr>
        <w:t>приказ № 144 от 31.08.2021г., протокол заседания УМП № 1 от 31.08.2021г.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szCs w:val="24"/>
          <w:lang w:val="ru-RU"/>
        </w:rPr>
        <w:tab/>
      </w:r>
      <w:r w:rsidRPr="005631EE">
        <w:rPr>
          <w:rFonts w:ascii="Times New Roman" w:hAnsi="Times New Roman"/>
          <w:sz w:val="24"/>
          <w:lang w:val="ru-RU"/>
        </w:rP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  <w:r w:rsidRPr="005631EE">
        <w:rPr>
          <w:rFonts w:ascii="Times New Roman" w:hAnsi="Times New Roman"/>
          <w:sz w:val="24"/>
          <w:lang w:val="ru-RU"/>
        </w:rPr>
        <w:tab/>
        <w:t xml:space="preserve">Исходя из этого, общей целью воспитания в МАОУ "ЖГГ" является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 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цели.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ab/>
        <w:t xml:space="preserve">Достижению поставленной цели воспитания обучающихся будет способствовать решение следующих основных задач: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 xml:space="preserve">- 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дел;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 xml:space="preserve">- 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 xml:space="preserve">- 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 xml:space="preserve">- инициировать и поддерживать деятельность детских общественных объединений (РДШ); - 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 xml:space="preserve">- организовывать профориентационную работу с обучающимися;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 xml:space="preserve">- 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 xml:space="preserve">- 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 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8"/>
          <w:szCs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1EE" w:rsidRPr="005631EE" w:rsidRDefault="005631EE" w:rsidP="005631EE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5631EE">
        <w:rPr>
          <w:rFonts w:ascii="Times New Roman" w:hAnsi="Times New Roman"/>
          <w:sz w:val="24"/>
          <w:szCs w:val="24"/>
          <w:lang w:val="ru-RU"/>
        </w:rPr>
        <w:tab/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631EE">
        <w:rPr>
          <w:rFonts w:ascii="Times New Roman" w:hAnsi="Times New Roman"/>
          <w:sz w:val="24"/>
          <w:szCs w:val="24"/>
          <w:lang w:val="ru-RU"/>
        </w:rPr>
        <w:tab/>
        <w:t>Практическая реализация цели и задач воспитания осуществляется в рамках следующих  направлений воспитательной работы школы.  Каждое  из них представлено в соответствующем модуле.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Инвариантные модули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1.Модуль «Классное руководство»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2.Модуль «Школьный урок»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3. Модуль «Курсы внеурочной деятельности»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4.  Модуль «Работа с родителями»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5.  Модуль «Профориентация»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6.  Модуль «Самоуправление»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7. Модуль "Профилактика социально-негативных явлений"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Вариативные модули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8. Модуль «Ключевые общешкольные дела»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9. Модуль «Школьное медиа»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10. Модуль «Экскурсии, походы»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11. Модуль «Предметно-эстетическая среда»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12. Модуль «Истоки: воспитание вологжанина - гражданина России»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Модули, вносимые гимназией </w:t>
      </w:r>
    </w:p>
    <w:p w:rsidR="005631EE" w:rsidRDefault="005631EE" w:rsidP="005631EE">
      <w:pPr>
        <w:pStyle w:val="ac"/>
        <w:ind w:left="720"/>
        <w:rPr>
          <w:sz w:val="24"/>
          <w:szCs w:val="24"/>
        </w:rPr>
      </w:pPr>
      <w:r>
        <w:rPr>
          <w:sz w:val="24"/>
          <w:szCs w:val="24"/>
        </w:rPr>
        <w:t>13. Модуль  «Педагогическая поддержка одаренных детей в условиях "Группы развития».</w:t>
      </w:r>
    </w:p>
    <w:p w:rsidR="005631EE" w:rsidRPr="005631EE" w:rsidRDefault="005631EE" w:rsidP="005631EE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8.2. </w:t>
      </w:r>
      <w:r w:rsidRPr="005631EE">
        <w:rPr>
          <w:rFonts w:ascii="Times New Roman" w:hAnsi="Times New Roman"/>
          <w:b/>
          <w:sz w:val="24"/>
          <w:szCs w:val="24"/>
          <w:lang w:val="ru-RU"/>
        </w:rPr>
        <w:t>Реализация модулей рабочей программы воспитания:</w:t>
      </w:r>
    </w:p>
    <w:p w:rsidR="005631EE" w:rsidRPr="005631EE" w:rsidRDefault="005631EE" w:rsidP="005631EE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</w:pPr>
      <w:r w:rsidRPr="005631EE"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  <w:t>1.1. Модуль «Ключевые общешкольные дела»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2552"/>
        <w:gridCol w:w="2268"/>
      </w:tblGrid>
      <w:tr w:rsidR="005631EE" w:rsidTr="005631EE">
        <w:trPr>
          <w:trHeight w:val="47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Сроки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ичест</w:t>
            </w:r>
            <w:r>
              <w:rPr>
                <w:rFonts w:ascii="Times New Roman" w:hAnsi="Times New Roman"/>
                <w:sz w:val="24"/>
                <w:szCs w:val="24"/>
              </w:rPr>
              <w:t>во участников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Торжественная линейка и  классный час, посвящённый Дню знаний «Год науки и технологии»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Акция «Мы помним!» ко Дню солидарности в борьбе с терроризмом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в рамках областной акции, посвященной Дню образования Вологодской области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23.09.202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в рамках недели безопасности (знание ПДД, личная безопасность, электробезопасность и др)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 w:rsidP="005631EE">
            <w:pPr>
              <w:pStyle w:val="ParaAttribute8"/>
              <w:ind w:firstLine="7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02.09-08.09.2022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Общегимназический информационный час "Всемирный день защиты животных", "Международный день наблюдения за птицами"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 в рамках Международного месячника школьных библиотек (библиотечные уроки, экскурсии в библиотеки, выставки книг и другое).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Всероссийский урок подготовки детей к действиям в условиях экстр. и опасных ситуаций (День гражданской обороны)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 ко Дню учителя (видеопоздравления)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Всероссийский урок безопасности школьников в сети Интернет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28.10-30.10.202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Мероприятия, в рамках Недели профилактики употребления алкоголя "Будущее в моих руках"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12.10-16.10.202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Мероприятия, посвященные Дню города (викторины, инф. час, квест-игры, фотокроссы, фотовыставки, экскурсии и т.д.)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1-2 неделя ноября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посвященные Дню народного единства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 ноября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посвященные Всемирному Дню доброты и Международному Дню толерантности "Неделя добрых дел"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09.11-15.11.202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в рамках Всероссийского Дня правовой помощи детям (Детский телефон Доверия)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09.11-14.11.202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Тематический классный час, посвященный добровольчеству и волонтерству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16.11.202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посвященные Дню Матери (выставка творческих работ, мастер-классы, видеопоздравления, онлайн-концерт)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23.11-27.11.202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посвященные Всемирному дню борьбы со СПИДом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30.11-01.12.202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посвященные Дню неизвестного солдата (ридиоминутка, тематический день)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03.12.202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Классные мероприятия, посвященные Дню Конституции РФ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07.12-12.12.202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Мероприятия, в рамках Декады профилактики правонарушений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14.12-19.12.202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посвященные празднованию Нового года (</w:t>
            </w:r>
            <w:r w:rsidRPr="005631E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«Мастерская Деда Мороза» - изготовление поделок к Новому году, </w:t>
            </w: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новогодняя выставка «Украсим окно к Новому году», новогодние творческие программы и др.)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21-25.12.202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Информационный час "День заповедников и национальных парков"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11.01.2022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посвященные Дню снятия Блокады Ленинграда (информинутка, конкурс рисунков,  посещение музея ветеранов "Память сердца", книжная выставка, просмотр кинофильмов, презентаций)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25.01.-27.01.2022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Информационный час День разгрома советскими войсками немецко-фашистских войск в Сталинградской битве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02.02.2022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Он-лайн (отчетный) концерт студий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02.03.2022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Мероприятия, посвященные Дню памяти о россиянах, исполнявших служебный долг за пределами Отечества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15.02.2022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Мероприятия, посвященные Международному дню родного языка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21.02.2022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Мероприятия,  посвященные МЕЖДУНАРОДНОМУ ЖЕНСКОМУ ДНЮ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 w:rsidP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01.03-06.03.202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Мероприятия, посвященные празднику Масленица" </w:t>
            </w: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(масленичные гуляния на улице, ярмарка на улице)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04.03.2022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Мероприятия ,  посвященные Всемирному дню поэзии (конкурс чтецов, вечер поэзии, литературная гостиная, посещение театральных постановок)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15.03.-19.03.2022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Информационный час, посвященные Дню воссоединения Крыма с Россией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18.03.2022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Мероприятия, посвященные Декаде правовых знаний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последняя неделя 3 четверти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Мероприятия, в рамках профилактической акции по безопасности дорожного движения "Внимание - дети!"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29.03-04.04.2022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Мероприятия, в рамках Дня экологических знаний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15.04.2022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Мероприятия, посвященные Дню космонавтики: радиоминутка, выставка рисунков "Космическая галерея", тематические кл. часы, экскурсия к памятнику и др.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 w:rsidP="005631EE">
            <w:pPr>
              <w:pStyle w:val="ParaAttribute8"/>
              <w:ind w:firstLine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12.04.2022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Гимназический конкурс "Я-гимназистка"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Тематические классные часы, посвященные трагедии на Чернобыльской АЭС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Всероссийском уроке «День пожарной охраны» (уроки ОБЖ)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Гимназический праздник "Вся гимназия поет"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Мероприятия, посвященные Дню Победы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01.05-09.05.2022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Фестиваль "Мир танца" посвященный окончанию учебного года.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Мероприятия, в рамках недели профилактики употребления табачных изделий «Мы за чистые легкие»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"Последний звонок"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16.05.2022, 24.05.2022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в городских, областных, всероссийских конкурсах, играх, соревнованиях различной тематики.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Конкурсы чтецов (гимназический этап): посвященный творчеству И.Северянина,  </w:t>
            </w:r>
            <w:r w:rsidRPr="005631EE">
              <w:rPr>
                <w:rFonts w:ascii="Times New Roman" w:hAnsi="Times New Roman"/>
                <w:sz w:val="24"/>
                <w:szCs w:val="24"/>
                <w:lang w:val="ru-RU"/>
              </w:rPr>
              <w:t>посвященный 200-летию со дня рождения Н.А.Некрасова</w:t>
            </w: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,"Живая классика", "Как прекрасен этот мир", </w:t>
            </w:r>
            <w:r w:rsidRPr="005631EE">
              <w:rPr>
                <w:rFonts w:ascii="Times New Roman" w:hAnsi="Times New Roman"/>
                <w:sz w:val="24"/>
                <w:szCs w:val="24"/>
                <w:lang w:val="ru-RU"/>
              </w:rPr>
              <w:t>конкурс стихов, посвященный победе в Великой Отечественной войне (стихи вологодских поэтов)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Благотворительные акции: "Мое малое доброе дело", "Подарок ветерану", </w:t>
            </w:r>
            <w:r w:rsidRPr="005631EE">
              <w:rPr>
                <w:rFonts w:ascii="Times New Roman" w:hAnsi="Times New Roman"/>
                <w:lang w:val="ru-RU"/>
              </w:rPr>
              <w:t xml:space="preserve">акция «Внуки по переписке», </w:t>
            </w: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"Подарок солдату", </w:t>
            </w:r>
            <w:r w:rsidRPr="005631EE">
              <w:rPr>
                <w:rFonts w:ascii="Times New Roman" w:hAnsi="Times New Roman"/>
                <w:lang w:val="ru-RU"/>
              </w:rPr>
              <w:t>«Мы в ответе за тех, кого приручили»</w:t>
            </w: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"Малыш, ты не один", </w:t>
            </w:r>
            <w:r w:rsidRPr="005631EE">
              <w:rPr>
                <w:rFonts w:ascii="Times New Roman" w:hAnsi="Times New Roman"/>
                <w:szCs w:val="20"/>
                <w:lang w:val="ru-RU"/>
              </w:rPr>
              <w:t>«Стране важен каждый» (помощь республике ДНР, ЛНР)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  <w:tr w:rsidR="005631EE" w:rsidTr="005631E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Pr="005631EE" w:rsidRDefault="005631E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Экологические акции:</w:t>
            </w:r>
          </w:p>
          <w:p w:rsidR="005631EE" w:rsidRPr="005631EE" w:rsidRDefault="005631E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сбор макулатуры</w:t>
            </w:r>
          </w:p>
          <w:p w:rsidR="005631EE" w:rsidRPr="005631EE" w:rsidRDefault="005631E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631E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«Покорми птиц зимой»</w:t>
            </w:r>
          </w:p>
          <w:p w:rsidR="005631EE" w:rsidRDefault="005631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сбор пластиковых крышек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EE" w:rsidRDefault="005631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1EE" w:rsidRDefault="005631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2022 </w:t>
            </w:r>
          </w:p>
          <w:p w:rsidR="005631EE" w:rsidRDefault="005631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январь-май 2022</w:t>
            </w:r>
          </w:p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EE" w:rsidRDefault="005631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</w:tr>
    </w:tbl>
    <w:p w:rsidR="005631EE" w:rsidRDefault="005631EE" w:rsidP="005631EE">
      <w:pPr>
        <w:spacing w:after="0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5631EE" w:rsidRPr="005631EE" w:rsidRDefault="005631EE" w:rsidP="005631EE">
      <w:pPr>
        <w:ind w:firstLine="567"/>
        <w:jc w:val="both"/>
        <w:rPr>
          <w:rFonts w:ascii="Times New Roman" w:hAnsi="Times New Roman"/>
          <w:sz w:val="24"/>
          <w:lang w:val="ru-RU"/>
        </w:rPr>
      </w:pPr>
      <w:r w:rsidRPr="005631EE">
        <w:rPr>
          <w:rFonts w:ascii="Times New Roman" w:hAnsi="Times New Roman"/>
          <w:sz w:val="24"/>
          <w:lang w:val="ru-RU"/>
        </w:rPr>
        <w:t>Задача возрождения национальных традиций, воспитание духовной культуры, привитие любви к своей малой Родине – важнейший приоритет воспитательной системы гимназии. Реализация ежегодных ключевых дел, жизнедеятельность разновозрастных, разнопоколенных сообществ – реальное партнерство субъектов воспитания в рамках гуманистической воспитательной системы «Школа-ученики-родители-социальные партнеры».</w:t>
      </w:r>
    </w:p>
    <w:p w:rsidR="006264D0" w:rsidRPr="006264D0" w:rsidRDefault="006264D0" w:rsidP="006264D0">
      <w:pPr>
        <w:ind w:firstLine="567"/>
        <w:jc w:val="both"/>
        <w:rPr>
          <w:rFonts w:ascii="Times New Roman" w:hAnsi="Times New Roman"/>
          <w:sz w:val="24"/>
          <w:lang w:val="ru-RU"/>
        </w:rPr>
      </w:pPr>
      <w:r w:rsidRPr="006264D0">
        <w:rPr>
          <w:rFonts w:ascii="Times New Roman" w:hAnsi="Times New Roman"/>
          <w:kern w:val="2"/>
          <w:sz w:val="24"/>
          <w:szCs w:val="24"/>
          <w:lang w:val="ru-RU" w:eastAsia="ko-KR"/>
        </w:rPr>
        <w:t xml:space="preserve">Данный модуль воспитания раскрывает уникальность гуманистической воспитательной системы гимназии, в основе которой находится деятельность обучающихся, учителей, родителей и представителей социума, их гражданственность, инициативность, ответственность, коллективизм, целеустремленность, представляет собой систему условий, возможностей для саморазвития личности, образуемых субъектами этого пространства - детьми, педагогами, родителями. </w:t>
      </w:r>
    </w:p>
    <w:p w:rsidR="006264D0" w:rsidRPr="006264D0" w:rsidRDefault="006264D0" w:rsidP="006264D0">
      <w:pPr>
        <w:widowControl w:val="0"/>
        <w:tabs>
          <w:tab w:val="left" w:pos="0"/>
        </w:tabs>
        <w:autoSpaceDE w:val="0"/>
        <w:autoSpaceDN w:val="0"/>
        <w:spacing w:after="0"/>
        <w:jc w:val="both"/>
        <w:rPr>
          <w:rFonts w:ascii="Times New Roman" w:hAnsi="Times New Roman"/>
          <w:kern w:val="2"/>
          <w:sz w:val="24"/>
          <w:szCs w:val="24"/>
          <w:lang w:val="ru-RU" w:eastAsia="ko-KR"/>
        </w:rPr>
      </w:pPr>
      <w:r w:rsidRPr="006264D0">
        <w:rPr>
          <w:rFonts w:ascii="Times New Roman" w:hAnsi="Times New Roman"/>
          <w:kern w:val="2"/>
          <w:sz w:val="24"/>
          <w:szCs w:val="24"/>
          <w:lang w:val="ru-RU" w:eastAsia="ko-KR"/>
        </w:rPr>
        <w:t xml:space="preserve">          Эта особенность играет важную роль в воспитательном процессе, способствует формированию благоприятного микроклимата, доверительных отношений, укреплению традиций, лучшему взаимопониманию родителей, учащихся и учителей.</w:t>
      </w:r>
    </w:p>
    <w:p w:rsidR="006264D0" w:rsidRPr="006264D0" w:rsidRDefault="006264D0" w:rsidP="006264D0">
      <w:pPr>
        <w:widowControl w:val="0"/>
        <w:tabs>
          <w:tab w:val="left" w:pos="0"/>
        </w:tabs>
        <w:autoSpaceDE w:val="0"/>
        <w:autoSpaceDN w:val="0"/>
        <w:spacing w:after="0"/>
        <w:jc w:val="both"/>
        <w:rPr>
          <w:rFonts w:ascii="Times New Roman" w:hAnsi="Times New Roman"/>
          <w:kern w:val="2"/>
          <w:sz w:val="24"/>
          <w:szCs w:val="24"/>
          <w:lang w:val="ru-RU" w:eastAsia="ko-KR"/>
        </w:rPr>
      </w:pPr>
      <w:r w:rsidRPr="006264D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</w:t>
      </w:r>
      <w:r w:rsidRPr="006264D0">
        <w:rPr>
          <w:rFonts w:ascii="Times New Roman" w:eastAsia="Times New Roman" w:hAnsi="Times New Roman"/>
          <w:sz w:val="24"/>
          <w:szCs w:val="24"/>
          <w:lang w:val="ru-RU" w:eastAsia="ru-RU"/>
        </w:rPr>
        <w:tab/>
        <w:t>Анализ общешкольной воспитательной работы показал, что в течение учебного года был накоплен положительный опыт в организации внеклассных мероприятий с учащимися, работе с родителями в том числе и в дистанционном формате (проведение он-лайн концертов, конкурсов и др.).</w:t>
      </w:r>
    </w:p>
    <w:p w:rsidR="006264D0" w:rsidRPr="006264D0" w:rsidRDefault="006264D0" w:rsidP="006264D0">
      <w:pPr>
        <w:pStyle w:val="aa"/>
        <w:numPr>
          <w:ilvl w:val="1"/>
          <w:numId w:val="14"/>
        </w:num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6264D0">
        <w:rPr>
          <w:rFonts w:ascii="Times New Roman" w:hAnsi="Times New Roman"/>
          <w:b/>
          <w:i/>
          <w:sz w:val="24"/>
          <w:szCs w:val="24"/>
        </w:rPr>
        <w:t>Модуль «Классное руководство. Наставничество»</w:t>
      </w:r>
    </w:p>
    <w:p w:rsidR="006264D0" w:rsidRPr="006264D0" w:rsidRDefault="006264D0" w:rsidP="006264D0">
      <w:pPr>
        <w:pStyle w:val="aa"/>
        <w:numPr>
          <w:ilvl w:val="1"/>
          <w:numId w:val="14"/>
        </w:num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6264D0">
        <w:rPr>
          <w:rFonts w:ascii="Times New Roman" w:hAnsi="Times New Roman"/>
          <w:b/>
          <w:i/>
          <w:sz w:val="24"/>
          <w:szCs w:val="24"/>
        </w:rPr>
        <w:t xml:space="preserve"> «Курсы внеурочной деятельности».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2909"/>
        <w:gridCol w:w="2835"/>
        <w:gridCol w:w="1418"/>
        <w:gridCol w:w="2693"/>
      </w:tblGrid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Программа курса ВД</w:t>
            </w:r>
          </w:p>
        </w:tc>
        <w:tc>
          <w:tcPr>
            <w:tcW w:w="2835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Количественный охват 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детей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855" w:type="dxa"/>
            <w:gridSpan w:val="4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Внеурочная деятельность НОО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"Музей в твоем классе"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Духовно-нравственное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202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"Психологическая азбука"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"Игротека"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Спортивно-оздоровительное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202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"Учись учиться"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Общеинтеллектуальное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202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"Информатика и ИКТ"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Общеинтеллектуальное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146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"Занимательная математика"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Общеинтеллектуальное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"Проектная деятельность"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Общеинтеллектуальное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146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855" w:type="dxa"/>
            <w:gridSpan w:val="4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Внеурочная деятельность ООО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"В мире информации"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Общеинтеллектуальное Общекультурное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43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Классный час "Мы вместе"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rPr>
                <w:rFonts w:ascii="Calibri" w:eastAsia="Calibri" w:hAnsi="Calibri" w:cs="Times New Roman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Общеинтеллектуальное Общекультурное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206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"Игротека"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Спортивно-оздоровительное 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206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"Немецкий языковой диплом"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88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"Я-гражданин"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33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"Проектная деятельность"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"Своими руками"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178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"Математика для всех"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76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"Растениеводство"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126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855" w:type="dxa"/>
            <w:gridSpan w:val="4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  <w:t>Внеурочная деятельность СОО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"Проектная деятельность"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36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"Игротека"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Спортивно-оздоровительное 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67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Классный час "Мы вместе"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67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"Немецкий языковой диплом"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26</w:t>
            </w:r>
          </w:p>
        </w:tc>
      </w:tr>
      <w:tr w:rsidR="006264D0" w:rsidRPr="006264D0" w:rsidTr="006264D0">
        <w:tc>
          <w:tcPr>
            <w:tcW w:w="74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2909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"Деловой английский язык"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Общекультурное</w:t>
            </w:r>
          </w:p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6264D0" w:rsidRPr="006264D0" w:rsidRDefault="006264D0" w:rsidP="006264D0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264D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41</w:t>
            </w:r>
          </w:p>
        </w:tc>
      </w:tr>
    </w:tbl>
    <w:p w:rsid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val="ru-RU"/>
        </w:rPr>
      </w:pPr>
    </w:p>
    <w:p w:rsidR="006264D0" w:rsidRPr="006264D0" w:rsidRDefault="006264D0" w:rsidP="006264D0">
      <w:pPr>
        <w:pStyle w:val="aa"/>
        <w:numPr>
          <w:ilvl w:val="1"/>
          <w:numId w:val="14"/>
        </w:numPr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</w:pPr>
      <w:r w:rsidRPr="006264D0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Модуль «Самоуправление».</w:t>
      </w:r>
    </w:p>
    <w:p w:rsidR="006264D0" w:rsidRPr="006264D0" w:rsidRDefault="006264D0" w:rsidP="006264D0">
      <w:pPr>
        <w:pStyle w:val="aa"/>
        <w:spacing w:after="0"/>
        <w:ind w:left="780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</w:pP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  <w:t>1.5. Модуль «Профориентация».</w:t>
      </w: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Выполнение показателей проекта «Профориентация»: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Доля выпускников, оставшихся в регионе (9 класс) - 33  чел. (100%)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Доля выпускников, оставшихся в регионе (11 класс) - 23  чел. (66%)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2.Выполнение показателей профтестирования: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 класс-   44  чел. (100%)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 класс-   47   чел. (100%)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3.Участие школы в просмотре уроков «Проектория»: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название урока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"Ландшафтный дизайн" _</w:t>
      </w:r>
      <w:r w:rsidRPr="006264D0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92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__ - чел. (19%)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"Дело вкуса" (повар) __</w:t>
      </w:r>
      <w:r w:rsidRPr="006264D0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32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___ - чел. (7%)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"Модный разговор" __</w:t>
      </w:r>
      <w:r w:rsidRPr="006264D0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78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 - чел. (16%)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"Малярные и декоративные работы" _</w:t>
      </w:r>
      <w:r w:rsidRPr="006264D0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13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__ - чел. (3%)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"Вот это номер!" _</w:t>
      </w:r>
      <w:r w:rsidRPr="006264D0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28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__ - чел. (6%)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"Стоп! Снято!" __</w:t>
      </w:r>
      <w:r w:rsidRPr="006264D0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96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 - чел. (20%)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"Ремесленная керамика" __</w:t>
      </w:r>
      <w:r w:rsidRPr="006264D0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8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__ - чел. (2%)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 Участие в «Билет в будущее»_____</w:t>
      </w:r>
      <w:r w:rsidRPr="006264D0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32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____ чел. (3%)</w:t>
      </w:r>
    </w:p>
    <w:p w:rsid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         </w:t>
      </w: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val="ru-RU"/>
        </w:rPr>
        <w:t>1.6. Модуль «Детские общественные объединения».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РДШ - 17 человек</w:t>
      </w:r>
    </w:p>
    <w:p w:rsid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ЮИД - 24 человека</w:t>
      </w: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  <w:t>1.7. Модуль «Профилактика социально негативных явлений».</w:t>
      </w:r>
    </w:p>
    <w:p w:rsidR="006264D0" w:rsidRPr="006264D0" w:rsidRDefault="006264D0" w:rsidP="006264D0">
      <w:pPr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6264D0">
        <w:rPr>
          <w:rFonts w:ascii="Times New Roman" w:eastAsia="Calibri" w:hAnsi="Times New Roman" w:cs="Times New Roman"/>
          <w:b/>
          <w:sz w:val="24"/>
          <w:szCs w:val="28"/>
          <w:lang w:val="ru-RU"/>
        </w:rPr>
        <w:t>Цель:</w:t>
      </w:r>
      <w:r w:rsidRPr="006264D0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создание условий для позитивной социализации обучающихся, предотвращения социально-негативных явлений, недопущение появления детей «группы риска».</w:t>
      </w:r>
    </w:p>
    <w:p w:rsidR="006264D0" w:rsidRPr="006264D0" w:rsidRDefault="006264D0" w:rsidP="006264D0">
      <w:pPr>
        <w:spacing w:before="0" w:beforeAutospacing="0" w:after="0" w:afterAutospacing="0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</w:pPr>
      <w:r w:rsidRPr="006264D0">
        <w:rPr>
          <w:rFonts w:ascii="Times New Roman" w:eastAsia="№Е" w:hAnsi="Times New Roman" w:cs="Times New Roman"/>
          <w:b/>
          <w:kern w:val="2"/>
          <w:sz w:val="24"/>
          <w:szCs w:val="28"/>
          <w:lang w:val="x-none"/>
        </w:rPr>
        <w:lastRenderedPageBreak/>
        <w:tab/>
        <w:t>Направления профилактики</w:t>
      </w:r>
      <w:r w:rsidRPr="006264D0"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  <w:t>: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</w:pPr>
      <w:r w:rsidRPr="006264D0"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  <w:t xml:space="preserve">- создание психологически безопасной образовательной среды для обучающихся;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</w:pPr>
      <w:r w:rsidRPr="006264D0"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  <w:t>- профилактика зависимого поведения (химической и нехимической зависимости);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</w:pPr>
      <w:r w:rsidRPr="006264D0"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  <w:t>- профилактика правонарушений, в том числе экстремистских проявлений;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</w:pPr>
      <w:r w:rsidRPr="006264D0"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  <w:t>- профилактика аутодеструктивного, суицидального поведения несовершеннолетних;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</w:pPr>
      <w:r w:rsidRPr="006264D0"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  <w:t>- развитие навыков безопасного поведения в различных жизненных ситуациях (на воде, вблизи железной дороги, общественном транспорте);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</w:pPr>
      <w:r w:rsidRPr="006264D0">
        <w:rPr>
          <w:rFonts w:ascii="Times New Roman" w:eastAsia="№Е" w:hAnsi="Times New Roman" w:cs="Times New Roman"/>
          <w:kern w:val="2"/>
          <w:sz w:val="24"/>
          <w:szCs w:val="28"/>
          <w:lang w:val="x-none"/>
        </w:rPr>
        <w:t>- проведение мероприятий по предупреждению травматизма обучающихся, в том числе  детского дорожно-транспортного травматизма.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/>
          <w:color w:val="C00000"/>
          <w:szCs w:val="24"/>
          <w:lang w:val="ru-RU"/>
        </w:rPr>
      </w:pP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Исходя из достаточно благополучного контингента обучающихся МАОУ "ЖГГ" работа по профилактике </w:t>
      </w:r>
      <w:r w:rsidRPr="006264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социально негативных явлений в основном направлена на предупреждение и предотвращение  правонарушений и иных социально негативных явлений.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</w:pP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</w:pP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  <w:t xml:space="preserve">1.8. Модуль </w:t>
      </w:r>
      <w:r w:rsidRPr="006264D0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«Истоки: воспитание вологжанина - гражданина России».</w:t>
      </w:r>
      <w:r w:rsidRPr="006264D0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  <w:t>1.9. Модуль «Школьные спортивные клубы».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Задачи ШСК: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организация физкультурно-спортивной работы с обучающимися;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участие в спортивных соревнованиях различного уровня среди образовательных организаций;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>- вовлечение учащихся в сдачу нормативов ВФСК "ГТО"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ab/>
        <w:t xml:space="preserve">Основными формами работы ШСК "Астра" являются занятия в секциях, группах и командах, комплектующихся с учетом возраста, уровня физической и спортивно-технической подготовки, а также состояния здоровья обучающихся.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ab/>
        <w:t xml:space="preserve">Для достижения указанной цели ШСК осуществляет следующие виды деятельности: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создание сети физкультурного актива во всех учебных группах образовательного учреждения;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содействие открытию спортивных секций;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агитационная работа в области физкультуры и спорта, информирование обучающихся о развитии спортивного движения;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проведение спортивно-массовых мероприятий, соревнований среди обучающихся гимназии;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создание и подготовка команд воспитанников ШСК по различным видам спорта, для участия в соревнованиях различного уровня;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 xml:space="preserve">- внедрение физической культуры в быт обучающихся и их родителей, проведение спортивно-массовой и оздоровительной работы в гимназии; </w:t>
      </w:r>
    </w:p>
    <w:p w:rsidR="006264D0" w:rsidRPr="006264D0" w:rsidRDefault="006264D0" w:rsidP="006264D0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  <w:color w:val="C00000"/>
          <w:sz w:val="28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sz w:val="24"/>
          <w:lang w:val="ru-RU"/>
        </w:rPr>
        <w:t>- организация активного спортивно-оздоровительного отдыха обучающихся, педагогов и родителей.</w:t>
      </w:r>
    </w:p>
    <w:p w:rsidR="006264D0" w:rsidRPr="006264D0" w:rsidRDefault="006264D0" w:rsidP="006264D0">
      <w:pPr>
        <w:spacing w:before="0" w:beforeAutospacing="0" w:after="0" w:afterAutospacing="0"/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</w:pPr>
    </w:p>
    <w:p w:rsidR="006264D0" w:rsidRPr="006264D0" w:rsidRDefault="006264D0" w:rsidP="006264D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6264D0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1.10.</w:t>
      </w:r>
      <w:r w:rsidRPr="006264D0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  <w:t xml:space="preserve"> Другие модули, прописанные в рабочей программе воспитания</w:t>
      </w:r>
    </w:p>
    <w:p w:rsidR="006264D0" w:rsidRPr="006264D0" w:rsidRDefault="006264D0" w:rsidP="006264D0">
      <w:pPr>
        <w:widowControl w:val="0"/>
        <w:autoSpaceDE w:val="0"/>
        <w:autoSpaceDN w:val="0"/>
        <w:spacing w:before="0" w:beforeAutospacing="0" w:after="0" w:afterAutospacing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</w:p>
    <w:p w:rsidR="006264D0" w:rsidRPr="006264D0" w:rsidRDefault="006264D0" w:rsidP="006264D0">
      <w:pPr>
        <w:widowControl w:val="0"/>
        <w:autoSpaceDE w:val="0"/>
        <w:autoSpaceDN w:val="0"/>
        <w:spacing w:before="0" w:beforeAutospacing="0" w:after="0" w:afterAutospacing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8"/>
          <w:lang w:val="ru-RU" w:eastAsia="ru-RU" w:bidi="ru-RU"/>
        </w:rPr>
      </w:pPr>
      <w:r w:rsidRPr="006264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 xml:space="preserve">Модуль </w:t>
      </w:r>
      <w:r w:rsidRPr="006264D0">
        <w:rPr>
          <w:rFonts w:ascii="Times New Roman" w:eastAsia="Times New Roman" w:hAnsi="Times New Roman" w:cs="Times New Roman"/>
          <w:b/>
          <w:bCs/>
          <w:i/>
          <w:sz w:val="24"/>
          <w:szCs w:val="28"/>
          <w:lang w:val="ru-RU" w:eastAsia="ru-RU" w:bidi="ru-RU"/>
        </w:rPr>
        <w:t xml:space="preserve"> «Педагогическая поддержка одаренных детей в условиях "Группы развития" (1-4 класс).</w:t>
      </w:r>
    </w:p>
    <w:p w:rsidR="00031F46" w:rsidRPr="00031F46" w:rsidRDefault="00031F46" w:rsidP="00031F46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31F46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1.11. Методическая работа по воспитанию.</w:t>
      </w:r>
    </w:p>
    <w:p w:rsidR="00031F46" w:rsidRPr="00031F46" w:rsidRDefault="00031F46" w:rsidP="00031F46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31F4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Мероприятия с педагогическими работниками (классными руководителями, специалистами школы и т.д.) по вопросам воспитания:</w:t>
      </w:r>
    </w:p>
    <w:p w:rsidR="00031F46" w:rsidRPr="00031F46" w:rsidRDefault="00031F46" w:rsidP="00031F4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szCs w:val="24"/>
          <w:lang w:val="ru-RU"/>
        </w:rPr>
        <w:t>- рабочая группа по написанию программы воспитания</w:t>
      </w:r>
    </w:p>
    <w:p w:rsidR="00031F46" w:rsidRPr="00031F46" w:rsidRDefault="00031F46" w:rsidP="00031F46">
      <w:pPr>
        <w:spacing w:before="0" w:beforeAutospacing="0" w:after="0" w:afterAutospacing="0"/>
        <w:rPr>
          <w:rFonts w:ascii="Times New Roman" w:eastAsia="Calibri" w:hAnsi="Times New Roman" w:cs="Times New Roman"/>
          <w:bCs/>
          <w:iCs/>
          <w:color w:val="181818"/>
          <w:sz w:val="24"/>
          <w:szCs w:val="32"/>
          <w:shd w:val="clear" w:color="auto" w:fill="FFFFFF"/>
          <w:lang w:val="ru-RU"/>
        </w:rPr>
      </w:pPr>
      <w:r w:rsidRPr="00031F46">
        <w:rPr>
          <w:rFonts w:ascii="Times New Roman" w:eastAsia="Calibri" w:hAnsi="Times New Roman" w:cs="Times New Roman"/>
          <w:sz w:val="24"/>
          <w:szCs w:val="24"/>
          <w:lang w:val="ru-RU"/>
        </w:rPr>
        <w:t>- вопрос на пед. совете:</w:t>
      </w:r>
      <w:r w:rsidRPr="00031F46"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  <w:t xml:space="preserve"> </w:t>
      </w:r>
      <w:r w:rsidRPr="00031F46">
        <w:rPr>
          <w:rFonts w:ascii="Times New Roman" w:eastAsia="Calibri" w:hAnsi="Times New Roman" w:cs="Times New Roman"/>
          <w:bCs/>
          <w:iCs/>
          <w:color w:val="181818"/>
          <w:sz w:val="24"/>
          <w:szCs w:val="32"/>
          <w:shd w:val="clear" w:color="auto" w:fill="FFFFFF"/>
          <w:lang w:val="ru-RU"/>
        </w:rPr>
        <w:t>«Программа воспитания как основа проектирования воспитательной деятельности в образовательной организации», август 2021</w:t>
      </w:r>
    </w:p>
    <w:p w:rsidR="00031F46" w:rsidRPr="00031F46" w:rsidRDefault="00031F46" w:rsidP="00031F46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Cs/>
          <w:iCs/>
          <w:color w:val="181818"/>
          <w:sz w:val="24"/>
          <w:szCs w:val="32"/>
          <w:shd w:val="clear" w:color="auto" w:fill="FFFFFF"/>
          <w:lang w:val="ru-RU"/>
        </w:rPr>
      </w:pPr>
      <w:r w:rsidRPr="00031F46">
        <w:rPr>
          <w:rFonts w:ascii="Times New Roman" w:eastAsia="Calibri" w:hAnsi="Times New Roman" w:cs="Times New Roman"/>
          <w:bCs/>
          <w:iCs/>
          <w:color w:val="181818"/>
          <w:sz w:val="24"/>
          <w:szCs w:val="32"/>
          <w:shd w:val="clear" w:color="auto" w:fill="FFFFFF"/>
          <w:lang w:val="ru-RU"/>
        </w:rPr>
        <w:lastRenderedPageBreak/>
        <w:t xml:space="preserve">- УМП классных руководителей: </w:t>
      </w: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«Деятельностный подход классного руководителя в контексте ФГОС», </w:t>
      </w:r>
      <w:r w:rsidRPr="00031F46">
        <w:rPr>
          <w:rFonts w:ascii="Times New Roman" w:eastAsia="Calibri" w:hAnsi="Times New Roman" w:cs="Times New Roman"/>
          <w:bCs/>
          <w:iCs/>
          <w:color w:val="181818"/>
          <w:sz w:val="24"/>
          <w:szCs w:val="32"/>
          <w:shd w:val="clear" w:color="auto" w:fill="FFFFFF"/>
          <w:lang w:val="ru-RU"/>
        </w:rPr>
        <w:t>"Анализ содержания модулей в календарном плане воспитательной работы", май 2022</w:t>
      </w:r>
    </w:p>
    <w:p w:rsidR="00031F46" w:rsidRPr="00031F46" w:rsidRDefault="00031F46" w:rsidP="00031F46">
      <w:pPr>
        <w:spacing w:before="0" w:beforeAutospacing="0" w:after="0" w:afterAutospacing="0"/>
        <w:rPr>
          <w:rFonts w:ascii="Times New Roman" w:eastAsia="Calibri" w:hAnsi="Times New Roman" w:cs="Times New Roman"/>
          <w:b/>
          <w:color w:val="FF0000"/>
          <w:sz w:val="24"/>
          <w:szCs w:val="24"/>
          <w:lang w:val="ru-RU"/>
        </w:rPr>
      </w:pP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ab/>
      </w:r>
      <w:r w:rsidRPr="00031F46">
        <w:rPr>
          <w:rFonts w:ascii="Times New Roman" w:eastAsia="Calibri" w:hAnsi="Times New Roman" w:cs="Times New Roman"/>
          <w:b/>
          <w:sz w:val="24"/>
          <w:lang w:val="ru-RU"/>
        </w:rPr>
        <w:t>Цель воспитательной работы гимназии</w:t>
      </w: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 – создание условий для личностного развития обучающихся, формирования системных знаний о различных аспектах развития России и мира, которое проявляется в усвоении основных норм поведения в обществе, в котором мы живём; в развитии социально значимых отношений школьников и ценностного отношения к семье, труду, Отечеству, природе, миру, знаниям, культуре, окружающим людям и самим себе; в приобретении опыта осуществления социально значимых дел, направленных на заботу о своей семье, на пользу родному городу и стране, трудового опыта, опыта выражения собственной гражданской позиции. Реализация цели проводилась по направлениям (модулям программы воспитания) и выполнению календарного плана воспитательной работы МАОУ «ЖГГ» города на 2021- 2022 учебный год.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031F46">
        <w:rPr>
          <w:rFonts w:ascii="Times New Roman" w:eastAsia="Calibri" w:hAnsi="Times New Roman" w:cs="Times New Roman"/>
          <w:b/>
          <w:sz w:val="24"/>
          <w:lang w:val="ru-RU"/>
        </w:rPr>
        <w:tab/>
        <w:t xml:space="preserve">Положительным в работе гимназии являются следующие моменты: 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- система работы с детьми, проявляющими выдающиеся способности (участие детей в конкурсах международного, Федерального, регионального, муниципального уровнях); 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>- отсутствие конфликтных ситуаций в школьном коллективе;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- отсутствие детей, находящихся на учете Совета профилактики; 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- соблюдение прав и свобод участников образовательного процесса; 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- организация трудового воспитания и профессионального просвещения; 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>- работа медиацентра по подготовке радиолинейки, участию в различных акциях (видеоролики);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- работа по вовлечению во внеурочную деятельность; 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- мониторинг участия классов в общешкольных мероприятиях, педагогов в конкурсах разного уровня; 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>- методическая работа по вопросам воспитания; поддержка классных руководителей в проектировании и реализации системы профессиональной деятельности в условиях модернизации образования;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>- большой процент участия учащихся в доп. образовании гимназии;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>Вместе с тем анализ внутренних факторов позволяет выявить недостатки в работе: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 - организация работы по ученическому самоуправлению, учащимся не хватает самостоятельности; 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rPr>
          <w:rFonts w:ascii="Times New Roman" w:eastAsia="Times New Roman" w:hAnsi="Times New Roman" w:cs="Times New Roman"/>
          <w:color w:val="181818"/>
          <w:sz w:val="18"/>
          <w:szCs w:val="21"/>
          <w:lang w:val="ru-RU" w:eastAsia="ru-RU"/>
        </w:rPr>
      </w:pPr>
      <w:r w:rsidRPr="00031F46">
        <w:rPr>
          <w:rFonts w:ascii="Times New Roman" w:eastAsia="Times New Roman" w:hAnsi="Times New Roman" w:cs="Times New Roman"/>
          <w:color w:val="181818"/>
          <w:sz w:val="26"/>
          <w:szCs w:val="28"/>
          <w:lang w:val="ru-RU" w:eastAsia="ru-RU"/>
        </w:rPr>
        <w:t> </w:t>
      </w:r>
      <w:r w:rsidRPr="00031F4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/>
        </w:rPr>
        <w:t>Перспективы: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Times New Roman" w:hAnsi="Times New Roman" w:cs="Times New Roman"/>
          <w:color w:val="181818"/>
          <w:sz w:val="18"/>
          <w:szCs w:val="21"/>
          <w:lang w:val="ru-RU" w:eastAsia="ru-RU"/>
        </w:rPr>
      </w:pPr>
      <w:r w:rsidRPr="00031F46">
        <w:rPr>
          <w:rFonts w:ascii="Times New Roman" w:eastAsia="Times New Roman" w:hAnsi="Times New Roman" w:cs="Times New Roman"/>
          <w:color w:val="181818"/>
          <w:sz w:val="24"/>
          <w:szCs w:val="28"/>
          <w:lang w:val="ru-RU" w:eastAsia="ru-RU"/>
        </w:rPr>
        <w:t>1.</w:t>
      </w:r>
      <w:r w:rsidRPr="00031F46">
        <w:rPr>
          <w:rFonts w:ascii="Times New Roman" w:eastAsia="Times New Roman" w:hAnsi="Times New Roman" w:cs="Times New Roman"/>
          <w:color w:val="181818"/>
          <w:sz w:val="10"/>
          <w:szCs w:val="14"/>
          <w:lang w:val="ru-RU" w:eastAsia="ru-RU"/>
        </w:rPr>
        <w:t>     </w:t>
      </w: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Необходимо продолжать работу по повышению качества знаний в классах, формированию ценностных ориентаций учащихся, определенного отношения к миру и событиям в нем;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Times New Roman" w:hAnsi="Times New Roman" w:cs="Times New Roman"/>
          <w:color w:val="181818"/>
          <w:sz w:val="18"/>
          <w:szCs w:val="21"/>
          <w:lang w:val="ru-RU" w:eastAsia="ru-RU"/>
        </w:rPr>
      </w:pPr>
      <w:r w:rsidRPr="00031F46">
        <w:rPr>
          <w:rFonts w:ascii="Times New Roman" w:eastAsia="Times New Roman" w:hAnsi="Times New Roman" w:cs="Times New Roman"/>
          <w:color w:val="181818"/>
          <w:sz w:val="24"/>
          <w:szCs w:val="28"/>
          <w:lang w:val="ru-RU" w:eastAsia="ru-RU"/>
        </w:rPr>
        <w:t>2.</w:t>
      </w:r>
      <w:r w:rsidRPr="00031F46">
        <w:rPr>
          <w:rFonts w:ascii="Times New Roman" w:eastAsia="Times New Roman" w:hAnsi="Times New Roman" w:cs="Times New Roman"/>
          <w:color w:val="181818"/>
          <w:sz w:val="10"/>
          <w:szCs w:val="14"/>
          <w:lang w:val="ru-RU" w:eastAsia="ru-RU"/>
        </w:rPr>
        <w:t>     </w:t>
      </w: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Продолжить активное участие в конкурсном и олимпиадном движении;</w:t>
      </w:r>
    </w:p>
    <w:p w:rsidR="00031F46" w:rsidRPr="00031F46" w:rsidRDefault="00031F46" w:rsidP="00031F46">
      <w:pPr>
        <w:shd w:val="clear" w:color="auto" w:fill="FFFFFF"/>
        <w:spacing w:before="0" w:beforeAutospacing="0" w:after="67" w:afterAutospacing="0"/>
        <w:jc w:val="both"/>
        <w:rPr>
          <w:rFonts w:ascii="Times New Roman" w:eastAsia="Times New Roman" w:hAnsi="Times New Roman" w:cs="Times New Roman"/>
          <w:color w:val="181818"/>
          <w:sz w:val="18"/>
          <w:szCs w:val="21"/>
          <w:lang w:val="ru-RU" w:eastAsia="ru-RU"/>
        </w:rPr>
      </w:pPr>
      <w:r w:rsidRPr="00031F46">
        <w:rPr>
          <w:rFonts w:ascii="Times New Roman" w:eastAsia="Times New Roman" w:hAnsi="Times New Roman" w:cs="Times New Roman"/>
          <w:color w:val="181818"/>
          <w:sz w:val="24"/>
          <w:szCs w:val="28"/>
          <w:lang w:val="ru-RU" w:eastAsia="ru-RU"/>
        </w:rPr>
        <w:t>3.</w:t>
      </w:r>
      <w:r w:rsidRPr="00031F46">
        <w:rPr>
          <w:rFonts w:ascii="Times New Roman" w:eastAsia="Times New Roman" w:hAnsi="Times New Roman" w:cs="Times New Roman"/>
          <w:color w:val="181818"/>
          <w:sz w:val="10"/>
          <w:szCs w:val="14"/>
          <w:lang w:val="ru-RU" w:eastAsia="ru-RU"/>
        </w:rPr>
        <w:t>     </w:t>
      </w: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Продолжить работу по привлечению родителей в жизни класса и школы;</w:t>
      </w:r>
    </w:p>
    <w:p w:rsidR="00031F46" w:rsidRPr="00031F46" w:rsidRDefault="00031F46" w:rsidP="00031F4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81818"/>
          <w:sz w:val="18"/>
          <w:szCs w:val="21"/>
          <w:lang w:val="ru-RU" w:eastAsia="ru-RU"/>
        </w:rPr>
      </w:pP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4.</w:t>
      </w:r>
      <w:r w:rsidRPr="00031F46">
        <w:rPr>
          <w:rFonts w:ascii="Times New Roman" w:eastAsia="Times New Roman" w:hAnsi="Times New Roman" w:cs="Times New Roman"/>
          <w:color w:val="000000"/>
          <w:sz w:val="10"/>
          <w:szCs w:val="14"/>
          <w:lang w:val="ru-RU" w:eastAsia="ru-RU"/>
        </w:rPr>
        <w:t>     </w:t>
      </w: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val="ru-RU" w:eastAsia="ru-RU"/>
        </w:rPr>
        <w:t>Продолжить работу по формированию у обучающихся гражданско-патриотического сознания, духовно-нравственных ценностей гражданина; продолжить создание условий для формирования нравственных ценностей и ведущих жизненных ориентиров.</w:t>
      </w:r>
    </w:p>
    <w:p w:rsidR="00031F46" w:rsidRPr="00031F46" w:rsidRDefault="00031F46" w:rsidP="00031F4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81818"/>
          <w:sz w:val="18"/>
          <w:szCs w:val="21"/>
          <w:lang w:val="ru-RU" w:eastAsia="ru-RU"/>
        </w:rPr>
      </w:pP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5.</w:t>
      </w:r>
      <w:r w:rsidRPr="00031F46">
        <w:rPr>
          <w:rFonts w:ascii="Times New Roman" w:eastAsia="Times New Roman" w:hAnsi="Times New Roman" w:cs="Times New Roman"/>
          <w:color w:val="000000"/>
          <w:sz w:val="10"/>
          <w:szCs w:val="14"/>
          <w:lang w:val="ru-RU" w:eastAsia="ru-RU"/>
        </w:rPr>
        <w:t>     </w:t>
      </w: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val="ru-RU" w:eastAsia="ru-RU"/>
        </w:rPr>
        <w:t>Совершенствовать оздоровительную работу с обучающимися, прививать навыки здорового образа жизни, развивать коммуникативные навыки, формировать методы бесконфликтного общения.</w:t>
      </w:r>
    </w:p>
    <w:p w:rsidR="00031F46" w:rsidRPr="00031F46" w:rsidRDefault="00031F46" w:rsidP="00031F4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81818"/>
          <w:sz w:val="18"/>
          <w:szCs w:val="21"/>
          <w:lang w:val="ru-RU" w:eastAsia="ru-RU"/>
        </w:rPr>
      </w:pP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6.</w:t>
      </w:r>
      <w:r w:rsidRPr="00031F46">
        <w:rPr>
          <w:rFonts w:ascii="Times New Roman" w:eastAsia="Times New Roman" w:hAnsi="Times New Roman" w:cs="Times New Roman"/>
          <w:color w:val="000000"/>
          <w:sz w:val="10"/>
          <w:szCs w:val="14"/>
          <w:lang w:val="ru-RU" w:eastAsia="ru-RU"/>
        </w:rPr>
        <w:t>     </w:t>
      </w: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val="ru-RU" w:eastAsia="ru-RU"/>
        </w:rPr>
        <w:t>Советнику по воспитанию и координатору РДШ продолжать вовлечение детей в детские общественные объединения, поддерживать творческую активность обучающихся во всех сферах деятельности; активизировать ученическое самоуправление.</w:t>
      </w:r>
    </w:p>
    <w:p w:rsidR="00031F46" w:rsidRDefault="00031F46" w:rsidP="00031F4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val="ru-RU" w:eastAsia="ru-RU"/>
        </w:rPr>
      </w:pP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7.</w:t>
      </w:r>
      <w:r w:rsidRPr="00031F46">
        <w:rPr>
          <w:rFonts w:ascii="Times New Roman" w:eastAsia="Times New Roman" w:hAnsi="Times New Roman" w:cs="Times New Roman"/>
          <w:color w:val="000000"/>
          <w:sz w:val="10"/>
          <w:szCs w:val="14"/>
          <w:lang w:val="ru-RU" w:eastAsia="ru-RU"/>
        </w:rPr>
        <w:t>     </w:t>
      </w:r>
      <w:r w:rsidRPr="00031F4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val="ru-RU" w:eastAsia="ru-RU"/>
        </w:rPr>
        <w:t>Классным руководителям создавать условия для развития общешкольного коллектива; совершенствовать систему семенного воспитания, повышать ответственность родителей за воспитание и обучение детей.</w:t>
      </w:r>
    </w:p>
    <w:p w:rsidR="00031F46" w:rsidRPr="00031F46" w:rsidRDefault="00031F46" w:rsidP="00031F4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81818"/>
          <w:sz w:val="18"/>
          <w:szCs w:val="21"/>
          <w:lang w:val="ru-RU" w:eastAsia="ru-RU"/>
        </w:rPr>
      </w:pPr>
    </w:p>
    <w:p w:rsidR="00031F46" w:rsidRPr="00031F46" w:rsidRDefault="00031F46" w:rsidP="00031F46">
      <w:pPr>
        <w:spacing w:before="0" w:beforeAutospacing="0" w:after="0" w:afterAutospacing="0"/>
        <w:rPr>
          <w:rFonts w:ascii="Times New Roman" w:eastAsia="Calibri" w:hAnsi="Times New Roman" w:cs="Times New Roman"/>
          <w:b/>
          <w:color w:val="FF0000"/>
          <w:sz w:val="24"/>
          <w:szCs w:val="24"/>
          <w:lang w:val="ru-RU"/>
        </w:rPr>
      </w:pPr>
    </w:p>
    <w:p w:rsidR="00031F46" w:rsidRPr="00031F46" w:rsidRDefault="00031F46" w:rsidP="00031F46">
      <w:pPr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Анализ воспитательной работы позволил определить ряд задач на </w:t>
      </w:r>
      <w:r>
        <w:rPr>
          <w:rFonts w:ascii="Times New Roman" w:eastAsia="Calibri" w:hAnsi="Times New Roman" w:cs="Times New Roman"/>
          <w:sz w:val="24"/>
          <w:lang w:val="ru-RU"/>
        </w:rPr>
        <w:t>2023</w:t>
      </w: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 год: </w:t>
      </w:r>
    </w:p>
    <w:p w:rsidR="00031F46" w:rsidRPr="00031F46" w:rsidRDefault="00031F46" w:rsidP="00031F46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>1. Совершенствование воспитательной системы на основе Программы воспитания, выход на качественно новый уровень воспитательной работы по всем модулям программы.</w:t>
      </w:r>
    </w:p>
    <w:p w:rsidR="00031F46" w:rsidRPr="00031F46" w:rsidRDefault="00031F46" w:rsidP="00031F46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 2. Создание условий для творческой реализации, как педагогов, так и учащихся через поиск новых форм взаимодействия, в том числе участие в детских общественных движениях (РДШ, ЮИД, Юнармия)</w:t>
      </w:r>
    </w:p>
    <w:p w:rsidR="00031F46" w:rsidRPr="00031F46" w:rsidRDefault="00031F46" w:rsidP="00031F46">
      <w:pPr>
        <w:widowControl w:val="0"/>
        <w:tabs>
          <w:tab w:val="left" w:pos="212"/>
        </w:tabs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>3. При организации профориентационной деятельности с обучающимися необходимо использовать разнообразные формы внеклассной деятельности, больше экскурсий, встреч с различными специалистами, участие в Днях открытых дверей, при диагностике подключать педагога- психолога, а также использовать программу профессиональных проб. Так же планомерно нацеливать выпускников на программу области"Учись и работай в регионе".</w:t>
      </w:r>
    </w:p>
    <w:p w:rsidR="00031F46" w:rsidRPr="00031F46" w:rsidRDefault="00031F46" w:rsidP="00031F46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31F46">
        <w:rPr>
          <w:rFonts w:ascii="Times New Roman" w:eastAsia="Calibri" w:hAnsi="Times New Roman" w:cs="Times New Roman"/>
          <w:sz w:val="24"/>
          <w:lang w:val="ru-RU"/>
        </w:rPr>
        <w:t xml:space="preserve">4. </w:t>
      </w:r>
      <w:r w:rsidRPr="00031F4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Расширение отряда РДШ, участие в конкурсах, фестивалях и т.д.</w:t>
      </w:r>
    </w:p>
    <w:p w:rsidR="00031F46" w:rsidRPr="00031F46" w:rsidRDefault="00031F46" w:rsidP="00031F46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031F4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5. </w:t>
      </w:r>
      <w:r w:rsidRPr="00031F46">
        <w:rPr>
          <w:rFonts w:ascii="Times New Roman" w:eastAsia="Calibri" w:hAnsi="Times New Roman" w:cs="Times New Roman"/>
          <w:sz w:val="24"/>
          <w:lang w:val="ru-RU"/>
        </w:rPr>
        <w:t>Продолжить дальнейшее развитие и совершенствование системы дополнительного образования в гимназии; обеспечить максимальную занятость учащихся во внеурочное время; расширять количество социальных партнёров.</w:t>
      </w:r>
    </w:p>
    <w:p w:rsidR="00031F46" w:rsidRPr="00031F46" w:rsidRDefault="00031F46" w:rsidP="00031F46">
      <w:pPr>
        <w:widowControl w:val="0"/>
        <w:spacing w:before="0" w:beforeAutospacing="0" w:after="0" w:afterAutospacing="0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031F46">
        <w:rPr>
          <w:rFonts w:ascii="Times New Roman" w:eastAsia="№Е" w:hAnsi="Times New Roman" w:cs="Times New Roman"/>
          <w:bCs/>
          <w:color w:val="000000"/>
          <w:kern w:val="2"/>
          <w:sz w:val="24"/>
          <w:szCs w:val="24"/>
          <w:lang w:val="x-none"/>
        </w:rPr>
        <w:t xml:space="preserve">6. </w:t>
      </w:r>
      <w:r w:rsidRPr="00031F46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Повышать психологическую компетентность педагогических работников, поддерживать в гимназии безопасную, психологически комфортную образовательную среду, использовать в воспитательной работе современных социальных практик и технологий.</w:t>
      </w:r>
    </w:p>
    <w:p w:rsidR="0078470E" w:rsidRDefault="0078470E" w:rsidP="0078470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847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 w:rsidR="00031F4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Pr="007847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Определение задач МАОУ «ЖГГ» на 2023 год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эффективной организации образовательных отношений педагогический коллектив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гимназии</w:t>
      </w: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ставит перед собой следующие задачи на 2022-2023 учебный год: </w:t>
      </w:r>
    </w:p>
    <w:p w:rsidR="00031F46" w:rsidRDefault="00031F46" w:rsidP="00031F4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Приступить к обучению по обновленным ФГОС, ФООП. </w:t>
      </w:r>
      <w:r w:rsidRPr="00505BA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организационные, нормативно-правовые, учебно-методические, кадровые и информационные условия перехода.</w:t>
      </w:r>
    </w:p>
    <w:p w:rsidR="00031F46" w:rsidRPr="00031F46" w:rsidRDefault="00031F46" w:rsidP="00031F4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Создать оптимальные организационные условия и обеспечить научно-методическое сопровождение процесса реализации начального общего, основного общего и среднего общего образования в соответствии с требованиями ФГОС.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Совершенствовать внутреннюю систему оценки качества образования в части обеспечения учета индивидуальных достижений, обучающихся и разработать механизм реализации управленческих решений по результатам ее функционирования.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Создать условия для формирования функциональной грамотности (читательской, математической, естественно-научной) среди обучающихся 5–9-х классов посредством актуализации межпредметных связей в образовательном процессе.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Использовать ресурс проектной деятельности обучающихся по созданию реальных социальных проектов.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Обеспечивать активное участие обучающихся в олимпиадах и интеллектуальных конкурсах разного уровня, в том числе дистанционных, в том числе командных.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7. Использовать сетевые и партнерские связи для организации индивидуальной работы с одаренными обучающимися.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8. Обеспечивать активное участие педагогов в деятельности организаций, предоставляющих услуги по повышению квалификации педагогов, в том числе в дистанционной форме.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9. Формировать у обучающихся ценности здорового образа жизни; совершенствовать организацию питания и обеспечивать системный контроль качества питания.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10. Совершенствовать методическое мастерство педагогов, классных руководителей, способствующее более компетентно и эффективно осуществлять воспитательную деятельность. </w:t>
      </w:r>
    </w:p>
    <w:p w:rsidR="00031F46" w:rsidRDefault="00031F46" w:rsidP="00031F46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Поддерживать творческую активность школьников во всех сферах деятельности, активизировать раб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оту ученического самоуправления.</w:t>
      </w: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31F46" w:rsidRPr="00031F46" w:rsidRDefault="00031F46" w:rsidP="00031F46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Использовать</w:t>
      </w: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всевозможны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031F4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средств воспитания общей культуры обучающихся, верности духовным традициям России, ответственности, правосознания, уважения к ценностям современного общества, сформированного на основе духовных ценностей русской культуры.</w:t>
      </w:r>
    </w:p>
    <w:p w:rsidR="0078470E" w:rsidRDefault="0078470E" w:rsidP="00031F46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8470E" w:rsidRPr="009413B7" w:rsidRDefault="0078470E" w:rsidP="007847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D72D8" w:rsidRPr="00BD4873" w:rsidRDefault="00CD72D8" w:rsidP="00CD72D8">
      <w:pPr>
        <w:rPr>
          <w:lang w:val="ru-RU"/>
        </w:rPr>
      </w:pPr>
    </w:p>
    <w:p w:rsidR="00CD72D8" w:rsidRPr="00BD4873" w:rsidRDefault="00CD72D8" w:rsidP="00CD72D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CD72D8" w:rsidRPr="00BD4873" w:rsidSect="005631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5B3" w:rsidRDefault="000305B3" w:rsidP="005E3AFF">
      <w:pPr>
        <w:spacing w:before="0" w:after="0"/>
      </w:pPr>
      <w:r>
        <w:separator/>
      </w:r>
    </w:p>
  </w:endnote>
  <w:endnote w:type="continuationSeparator" w:id="0">
    <w:p w:rsidR="000305B3" w:rsidRDefault="000305B3" w:rsidP="005E3A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1EE" w:rsidRDefault="005631E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861409"/>
      <w:docPartObj>
        <w:docPartGallery w:val="Page Numbers (Bottom of Page)"/>
        <w:docPartUnique/>
      </w:docPartObj>
    </w:sdtPr>
    <w:sdtEndPr/>
    <w:sdtContent>
      <w:p w:rsidR="005631EE" w:rsidRDefault="005631E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BAE" w:rsidRPr="00505BAE">
          <w:rPr>
            <w:noProof/>
            <w:lang w:val="ru-RU"/>
          </w:rPr>
          <w:t>1</w:t>
        </w:r>
        <w:r>
          <w:fldChar w:fldCharType="end"/>
        </w:r>
      </w:p>
    </w:sdtContent>
  </w:sdt>
  <w:p w:rsidR="005631EE" w:rsidRDefault="005631E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1EE" w:rsidRDefault="005631E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5B3" w:rsidRDefault="000305B3" w:rsidP="005E3AFF">
      <w:pPr>
        <w:spacing w:before="0" w:after="0"/>
      </w:pPr>
      <w:r>
        <w:separator/>
      </w:r>
    </w:p>
  </w:footnote>
  <w:footnote w:type="continuationSeparator" w:id="0">
    <w:p w:rsidR="000305B3" w:rsidRDefault="000305B3" w:rsidP="005E3A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1EE" w:rsidRDefault="005631E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1EE" w:rsidRDefault="005631E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1EE" w:rsidRDefault="005631E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B56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D7C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168C9"/>
    <w:multiLevelType w:val="multilevel"/>
    <w:tmpl w:val="51488D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13526E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D802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368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E040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7C3E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7013AC"/>
    <w:multiLevelType w:val="multilevel"/>
    <w:tmpl w:val="816C6BE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9"/>
      <w:numFmt w:val="decimal"/>
      <w:isLgl/>
      <w:lvlText w:val="%1.%2."/>
      <w:lvlJc w:val="left"/>
      <w:pPr>
        <w:ind w:left="1140" w:hanging="360"/>
      </w:pPr>
    </w:lvl>
    <w:lvl w:ilvl="2">
      <w:start w:val="1"/>
      <w:numFmt w:val="decimal"/>
      <w:isLgl/>
      <w:lvlText w:val="%1.%2.%3."/>
      <w:lvlJc w:val="left"/>
      <w:pPr>
        <w:ind w:left="1920" w:hanging="720"/>
      </w:pPr>
    </w:lvl>
    <w:lvl w:ilvl="3">
      <w:start w:val="1"/>
      <w:numFmt w:val="decimal"/>
      <w:isLgl/>
      <w:lvlText w:val="%1.%2.%3.%4."/>
      <w:lvlJc w:val="left"/>
      <w:pPr>
        <w:ind w:left="2340" w:hanging="720"/>
      </w:pPr>
    </w:lvl>
    <w:lvl w:ilvl="4">
      <w:start w:val="1"/>
      <w:numFmt w:val="decimal"/>
      <w:isLgl/>
      <w:lvlText w:val="%1.%2.%3.%4.%5."/>
      <w:lvlJc w:val="left"/>
      <w:pPr>
        <w:ind w:left="3120" w:hanging="1080"/>
      </w:pPr>
    </w:lvl>
    <w:lvl w:ilvl="5">
      <w:start w:val="1"/>
      <w:numFmt w:val="decimal"/>
      <w:isLgl/>
      <w:lvlText w:val="%1.%2.%3.%4.%5.%6."/>
      <w:lvlJc w:val="left"/>
      <w:pPr>
        <w:ind w:left="3540" w:hanging="1080"/>
      </w:pPr>
    </w:lvl>
    <w:lvl w:ilvl="6">
      <w:start w:val="1"/>
      <w:numFmt w:val="decimal"/>
      <w:isLgl/>
      <w:lvlText w:val="%1.%2.%3.%4.%5.%6.%7."/>
      <w:lvlJc w:val="left"/>
      <w:pPr>
        <w:ind w:left="4320" w:hanging="1440"/>
      </w:p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</w:lvl>
  </w:abstractNum>
  <w:abstractNum w:abstractNumId="9" w15:restartNumberingAfterBreak="0">
    <w:nsid w:val="3BBF60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2223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A536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F94A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4F2B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394E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514BD2"/>
    <w:multiLevelType w:val="hybridMultilevel"/>
    <w:tmpl w:val="15D03F5C"/>
    <w:lvl w:ilvl="0" w:tplc="27F414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C94016C"/>
    <w:multiLevelType w:val="hybridMultilevel"/>
    <w:tmpl w:val="F3B4E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1C5627"/>
    <w:multiLevelType w:val="multilevel"/>
    <w:tmpl w:val="47A61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1"/>
  </w:num>
  <w:num w:numId="8">
    <w:abstractNumId w:val="1"/>
  </w:num>
  <w:num w:numId="9">
    <w:abstractNumId w:val="3"/>
  </w:num>
  <w:num w:numId="10">
    <w:abstractNumId w:val="10"/>
  </w:num>
  <w:num w:numId="11">
    <w:abstractNumId w:val="9"/>
  </w:num>
  <w:num w:numId="12">
    <w:abstractNumId w:val="13"/>
  </w:num>
  <w:num w:numId="13">
    <w:abstractNumId w:val="12"/>
  </w:num>
  <w:num w:numId="14">
    <w:abstractNumId w:val="17"/>
  </w:num>
  <w:num w:numId="15">
    <w:abstractNumId w:val="15"/>
  </w:num>
  <w:num w:numId="16">
    <w:abstractNumId w:val="8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D8"/>
    <w:rsid w:val="000305B3"/>
    <w:rsid w:val="00031F46"/>
    <w:rsid w:val="00050C98"/>
    <w:rsid w:val="00222AE0"/>
    <w:rsid w:val="00325DEB"/>
    <w:rsid w:val="00412BBB"/>
    <w:rsid w:val="00505BAE"/>
    <w:rsid w:val="005631EE"/>
    <w:rsid w:val="005D6182"/>
    <w:rsid w:val="005E3AFF"/>
    <w:rsid w:val="006264D0"/>
    <w:rsid w:val="0078470E"/>
    <w:rsid w:val="009C0AFC"/>
    <w:rsid w:val="00B605FE"/>
    <w:rsid w:val="00BD4873"/>
    <w:rsid w:val="00C2768A"/>
    <w:rsid w:val="00CD72D8"/>
    <w:rsid w:val="00EA5E2E"/>
    <w:rsid w:val="00EB745E"/>
    <w:rsid w:val="00F64BFF"/>
    <w:rsid w:val="00FC7AB5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D1348"/>
  <w15:docId w15:val="{C34F384E-2298-42C0-BE40-CC8B91F86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AE0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CD72D8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72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D72D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2D8"/>
    <w:rPr>
      <w:rFonts w:ascii="Tahoma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222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222AE0"/>
  </w:style>
  <w:style w:type="paragraph" w:customStyle="1" w:styleId="Default">
    <w:name w:val="Default"/>
    <w:rsid w:val="00EA5E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E3AFF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0"/>
    <w:link w:val="a6"/>
    <w:uiPriority w:val="99"/>
    <w:rsid w:val="005E3AFF"/>
    <w:rPr>
      <w:lang w:val="en-US"/>
    </w:rPr>
  </w:style>
  <w:style w:type="paragraph" w:styleId="a8">
    <w:name w:val="footer"/>
    <w:basedOn w:val="a"/>
    <w:link w:val="a9"/>
    <w:uiPriority w:val="99"/>
    <w:unhideWhenUsed/>
    <w:rsid w:val="005E3AFF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Нижний колонтитул Знак"/>
    <w:basedOn w:val="a0"/>
    <w:link w:val="a8"/>
    <w:uiPriority w:val="99"/>
    <w:rsid w:val="005E3AFF"/>
    <w:rPr>
      <w:lang w:val="en-US"/>
    </w:rPr>
  </w:style>
  <w:style w:type="paragraph" w:styleId="aa">
    <w:name w:val="List Paragraph"/>
    <w:basedOn w:val="a"/>
    <w:uiPriority w:val="34"/>
    <w:qFormat/>
    <w:rsid w:val="005631EE"/>
    <w:pPr>
      <w:spacing w:before="0" w:beforeAutospacing="0" w:after="200" w:afterAutospacing="0" w:line="276" w:lineRule="auto"/>
      <w:ind w:left="720"/>
      <w:contextualSpacing/>
    </w:pPr>
    <w:rPr>
      <w:rFonts w:eastAsiaTheme="minorEastAsia"/>
      <w:lang w:val="ru-RU"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5631EE"/>
    <w:rPr>
      <w:rFonts w:ascii="Times New Roman" w:eastAsia="Times New Roman" w:hAnsi="Times New Roman" w:cs="Times New Roman"/>
    </w:rPr>
  </w:style>
  <w:style w:type="paragraph" w:styleId="ac">
    <w:name w:val="No Spacing"/>
    <w:link w:val="ab"/>
    <w:uiPriority w:val="1"/>
    <w:qFormat/>
    <w:rsid w:val="005631E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ParaAttribute8">
    <w:name w:val="ParaAttribute8"/>
    <w:rsid w:val="005631EE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5631EE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7509</Words>
  <Characters>42805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2023-04-15T08:13:00Z</dcterms:created>
  <dcterms:modified xsi:type="dcterms:W3CDTF">2023-05-26T05:51:00Z</dcterms:modified>
</cp:coreProperties>
</file>